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B" w:rsidRPr="00BF0040" w:rsidRDefault="00193F2B" w:rsidP="00193F2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sr-Cyrl-RS"/>
        </w:rPr>
      </w:pPr>
      <w:bookmarkStart w:id="0" w:name="_Toc3886762"/>
      <w:r w:rsidRPr="00BF00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sr-Cyrl-RS"/>
        </w:rPr>
        <w:t>ОБРАЗОВНИ СТАНДАРДИ ЗА СРПСКИ КАО СТРАНИ ЈЕЗИК</w:t>
      </w:r>
      <w:bookmarkEnd w:id="0"/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1" w:name="_Toc3886763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УЛОГА И ЦИЉ ОБРАЗОВНИХ СТАНДАРДА</w:t>
      </w:r>
      <w:bookmarkEnd w:id="1"/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Образовни с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>тандарди представљају основу за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планирање наставе. О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користе у кумулативном смислу, односно њима се проверавају компетенције развијене током три образовна периода учења Српског као страног језика. Наставник у избору стандарда треба да буде флексибилан, водећи рачуна о специфичности циљне групе и њиховој потреби за прогресијом у учењу. </w:t>
      </w:r>
      <w:r w:rsidRPr="005106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Исти стандард (или његов део) може се активирати се више пута током периода учења, сваки пут уз другу наставну јединицу. Такво поступање осигурава сагледавање ученичких постигнућа из нових углова, а њихова знања и вештине се утврђују, проширују и систематизују.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тандарди су дефинисани на три нивоа: основни, средњи и напредни, при чему се према психомоторним критеријумима сматра да би компетенције на </w:t>
      </w:r>
      <w:r w:rsidRPr="00BF00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основном нивоу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требало да достигне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80% ученика, </w:t>
      </w:r>
      <w:r w:rsidRPr="00BF00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средњем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50%, а </w:t>
      </w:r>
      <w:r w:rsidRPr="00BF00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напредном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25% ђака. 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2" w:name="_Toc3886764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ПОВЕЗАНОСТ ПРОГРАМА, ИСХОДА И ОБРАЗОВНИХ СТАНДАРДА</w:t>
      </w:r>
      <w:bookmarkEnd w:id="2"/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односу на П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рограм наставе и учења, стандарди се налазе пре, а у односу на процес наставе и учења у целини, налазе се на крају образовања. На основу дефинисаних стандарда израђен је Програм наставе и учења за Српски као страни језик, а на крају школовања ће се оствареношћу стандарда проверити квалитет и знање ученика. Програм је заснован на општим циљевима и исходима образовања и васпитања и реалним потребама ученика којима је намењен. Усмерен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3169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процес и исходе учења. Пажљиво бирани садржаји су у функцији остваривања исхода који су дефинисани као функционално знање ученика тако да показују шта ће ученик бити у стању да учини, предузме, изведе, обави захваљујући знањима, ставовима и вештинама које је градио и развијао током учења наставног предмета. Овако конципиран програм подразумева да оствареност исхода води ка развијању компетенција, и то како општих и специфичних предметних, тако и кључних. Прегледом исхода који су дати у оквиру програма наставе и учења може се видети како се постављају темељи развоја кључних компетенција (укључујући и академску) које желимо да ученици (којима је програм намењен) имају на крају образовног циклуса. На путу остваривања циља и исхода улога наставника је врло важна јер програм пружа  простор за слободу избора и повезивање садржаја, метода наставе и учења и активности ученика који одговарају контексту и условима у којима се одвија настава. Оријентација на процес учења и исходе брига је не само о резултатима, већ 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и начину на који се учи, односно како се гради и повезује знање у смислене целине, како се развија мрежа појмова и повезује знање са практичном применом што треба да осигура социјални и економски напредак, социјалну кохезију и интеграцију деце којој је српски страни језик. У том смислу настава српског као страног језика стоји у директној вези са осталим наставним предметима, будући да ученици развијањем језичких компетенција стичу већу аутономију у учењу и управљању сопственим напредком. Оно чиме наставник у свом раду треба првенствено да се руководи јесу општепредметне и специфичне предметне компетенције, које, у датом случају, представљају одговор 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питања: Зашто ученику треба 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предмет Српски као страни језик? Шта ће он од онога што је учио у оквиру овог предмета бити у стању да уради, примени, употреби у свом животу, изван образовне ситуације, или током свог даљег образовања? Компетенције почињу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се изграђују током 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>процеса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наставе и учења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>, али је најбитније да оне дођу до изражаја када ученик изађе из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њега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Будући да м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>ерењу помоћу стандарда 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одлежу и исходи и компетенције, њихова примена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обезбеђује адекватно мерење свега онога што је постигнуто током процеса</w:t>
      </w:r>
      <w:r w:rsidRPr="00BF00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наставе и учења Српског као страног језика.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3" w:name="_Toc3886765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ФОРМА И ЕЛЕМЕНТИ ОБРАЗОВНИХ СТАНДАРДА</w:t>
      </w:r>
      <w:bookmarkEnd w:id="3"/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370347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 xml:space="preserve">По својој форми, стандарди представљају наративне описе компетенција, схваћених у најширем смислу, односно свега онога што ученик треба да зна и уме да обави на </w:t>
      </w:r>
      <w:r w:rsidRPr="00BF0040">
        <w:rPr>
          <w:rFonts w:ascii="Times New Roman" w:hAnsi="Times New Roman" w:cs="Times New Roman"/>
          <w:b/>
          <w:sz w:val="24"/>
          <w:szCs w:val="24"/>
          <w:lang w:val="sr-Cyrl-RS"/>
        </w:rPr>
        <w:t>српском као страном језику</w:t>
      </w:r>
      <w:r w:rsidRPr="00BF0040">
        <w:rPr>
          <w:rFonts w:ascii="Times New Roman" w:hAnsi="Times New Roman" w:cs="Times New Roman"/>
          <w:sz w:val="24"/>
          <w:szCs w:val="24"/>
          <w:lang w:val="sr-Cyrl-RS"/>
        </w:rPr>
        <w:t xml:space="preserve">. Компетенције су дефинисане на различитим нивоима општости, почев од оног највишег, </w:t>
      </w:r>
      <w:r w:rsidRPr="00A61172">
        <w:rPr>
          <w:rFonts w:ascii="Times New Roman" w:hAnsi="Times New Roman" w:cs="Times New Roman"/>
          <w:sz w:val="24"/>
          <w:szCs w:val="24"/>
          <w:lang w:val="sr-Cyrl-RS"/>
        </w:rPr>
        <w:t>као глобалне компетенције која се потом разлаже на специфичне предметне компетенције,</w:t>
      </w:r>
      <w:r w:rsidRPr="00BF0040">
        <w:rPr>
          <w:rFonts w:ascii="Times New Roman" w:hAnsi="Times New Roman" w:cs="Times New Roman"/>
          <w:sz w:val="24"/>
          <w:szCs w:val="24"/>
          <w:lang w:val="sr-Cyrl-RS"/>
        </w:rPr>
        <w:t xml:space="preserve"> и то: функционално-прагматичку, лингвистичку и интеркултурну. Да би се стандарди могли користити као поуздан инструмент за проверу квалитета, њих треба схватити не само као оквир наставе и учења већ и као оријентир за креирање задатака за формативну и сумативну евалуацију која би била прилагођена сваком ученику, његовим индивидуалним карактеристикама, не само социолошким, културолошким и интелектуалним, већ и у погледу предзнања, начина учења, темпа учења и брзине напредовања. Механизми евалуације који би били засновани искључиво на провери стечених лингвистичких (превасходно граматичких, а делимично и лексичких)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знања, нису довољно целовити. </w:t>
      </w:r>
      <w:r w:rsidRPr="00BF0040">
        <w:rPr>
          <w:rFonts w:ascii="Times New Roman" w:hAnsi="Times New Roman" w:cs="Times New Roman"/>
          <w:sz w:val="24"/>
          <w:szCs w:val="24"/>
          <w:lang w:val="sr-Cyrl-RS"/>
        </w:rPr>
        <w:t xml:space="preserve">Стандарди треба да наводе наставника да одговарајуће вреднује учинак ученика у језичким активностима разумевања говора, разумевања писаног текста, писаног и усменог изражавања, као и у могућностима преношења језичких садржаја из једног језика у други. Заједно са стицањем лингвистичких знања и интеркултурне осетљивости достизање датих стандарда доприноси развијању укупне комуникативне компетенције и у потпуности одговара циљу наставе и учења српског као страног језика, а то је превасходно продуктивно овладавање српским језиком и оспособљавање ученика за комуникацију у реалним животним околностима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његова употреба у</w:t>
      </w:r>
      <w:r w:rsidRPr="00BF0040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образовне сврхе.</w:t>
      </w:r>
      <w:r w:rsidRPr="00BF004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4" w:name="_Toc3886766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lastRenderedPageBreak/>
        <w:t>ОПШТА ПРЕДМЕТНА КОМПЕТЕНЦИЈА</w:t>
      </w:r>
      <w:bookmarkEnd w:id="4"/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3F2B" w:rsidRPr="00BF0040" w:rsidTr="00893DC7">
        <w:tc>
          <w:tcPr>
            <w:tcW w:w="9576" w:type="dxa"/>
          </w:tcPr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BF0040" w:rsidTr="00893DC7">
        <w:tc>
          <w:tcPr>
            <w:tcW w:w="9576" w:type="dxa"/>
          </w:tcPr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193F2B" w:rsidTr="00893DC7">
        <w:tc>
          <w:tcPr>
            <w:tcW w:w="9576" w:type="dxa"/>
          </w:tcPr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Општа предметна компетенција или језичка комуникативна компетенција обухвата поседовање свести о језику као комуникационом средству, располагање основном језичком писменошћу и схватање повезаности између језикâ и културних идентитета. Она омогућава ученику да се користи једноставним језичким средствима у циљу обављања елементарне писмене и усмене комуникације, остваривања интеракције и преношења информативних и других садржаја из полазног језика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 српском језику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обрнуто, у приватном, јавном и образовном контексту. </w:t>
            </w:r>
          </w:p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BF0040" w:rsidTr="00893DC7">
        <w:tc>
          <w:tcPr>
            <w:tcW w:w="9576" w:type="dxa"/>
            <w:shd w:val="clear" w:color="auto" w:fill="EEECE1" w:themeFill="background2"/>
            <w:vAlign w:val="bottom"/>
          </w:tcPr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ниво</w:t>
            </w:r>
          </w:p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193F2B" w:rsidTr="00893DC7">
        <w:tc>
          <w:tcPr>
            <w:tcW w:w="9576" w:type="dxa"/>
          </w:tcPr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Ученик разуме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основне 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информације у најједноставнијим писаним и усменим исказима. У усменом и писаном општењу користи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најједноставнија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језичка средства за исказивање информација о себи и својим непосредним потребама. Познаје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најосновније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граматичке и лексичке елементе.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Разуме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најосновније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појаве и процесе циљне културе. </w:t>
            </w:r>
          </w:p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BF0040" w:rsidTr="00893DC7">
        <w:tc>
          <w:tcPr>
            <w:tcW w:w="9576" w:type="dxa"/>
            <w:shd w:val="clear" w:color="auto" w:fill="EEECE1" w:themeFill="background2"/>
          </w:tcPr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Средњи ниво</w:t>
            </w:r>
          </w:p>
        </w:tc>
      </w:tr>
      <w:tr w:rsidR="00193F2B" w:rsidRPr="00193F2B" w:rsidTr="00893DC7">
        <w:tc>
          <w:tcPr>
            <w:tcW w:w="9576" w:type="dxa"/>
          </w:tcPr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Ученик разуме препознатљиве и предвидиве информације у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једноставним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врстама писаних текстова и формама усменог општења, а које се односе на њему блиске ситуације и појаве. </w:t>
            </w:r>
          </w:p>
        </w:tc>
      </w:tr>
      <w:tr w:rsidR="00193F2B" w:rsidRPr="00193F2B" w:rsidTr="00893DC7">
        <w:tc>
          <w:tcPr>
            <w:tcW w:w="9576" w:type="dxa"/>
          </w:tcPr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Користи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типске фразе, готове изразе, конструкције и просте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реченице за формулисање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једноставних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исказа везаних за сопствену личност и свакодневне активности или послове. Познаје одређени број граматичких елемената и структура и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основну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лексику из домена сопствене свакодневице и непосредног интересовања.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Поседује свест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изразитим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сличностима и разликама између своје и циљне културе. </w:t>
            </w:r>
          </w:p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193F2B" w:rsidRPr="00BF0040" w:rsidTr="00893DC7">
        <w:tc>
          <w:tcPr>
            <w:tcW w:w="9576" w:type="dxa"/>
            <w:shd w:val="clear" w:color="auto" w:fill="EEECE1" w:themeFill="background2"/>
          </w:tcPr>
          <w:p w:rsidR="00193F2B" w:rsidRPr="00BF0040" w:rsidRDefault="00193F2B" w:rsidP="0089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Напредни ниво</w:t>
            </w:r>
          </w:p>
        </w:tc>
      </w:tr>
      <w:tr w:rsidR="00193F2B" w:rsidRPr="00193F2B" w:rsidTr="00893DC7">
        <w:tc>
          <w:tcPr>
            <w:tcW w:w="9576" w:type="dxa"/>
          </w:tcPr>
          <w:p w:rsidR="00193F2B" w:rsidRPr="00BF0040" w:rsidRDefault="00193F2B" w:rsidP="0089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Ученик разуме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фреквентне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речи и изразе који се користе у свакодневној усменој и писаној комуникацији, везане за сопствену личност, окружење, интересовања, школски контекст. Поседује елементарни репертоар језичких средстава за савладавање типичних и уобичајених свакодневних комуникативних ситуација. Ученик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уочава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разлике између сопствене и циљне културе и прилагођава своје понашање </w:t>
            </w:r>
            <w:r w:rsidRPr="00BF0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основним </w:t>
            </w:r>
            <w:r w:rsidRPr="00BF00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општеприхваћеним друштвеним конвенцијама.</w:t>
            </w:r>
          </w:p>
        </w:tc>
      </w:tr>
    </w:tbl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5" w:name="_Toc3886767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СПЕЦИФИЧНЕ ПРЕДМЕТНЕ КОМПЕТЕНЦИЈЕ</w:t>
      </w:r>
      <w:bookmarkEnd w:id="5"/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1) ФУНКЦИОНАЛНО-ПРАГМАТИЧКА КОМПЕТЕНЦИЈА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Функционално-прагматичка компетенција представља комуникативну компетенцију у ужем смислу и обухвата умеће рецепције (разумевања говора и разумевања писаног </w:t>
      </w: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текста), умеће продукције (писано и усмено изражавање), умеће интеракције и умеће језичког посредовања (медијације).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Основни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разуме најфреквентније речи и изразе из свакодневног спорог и разговетног говора, као и најједноставније писане текстуалне форме. 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Средњи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разуме уобичајене речи, изразе, фразе и кратке везане усмене исказе и записе који се тичу његових непосредних искуствених доживљаја и сфера интересовања. Сналази се у кратким и увежбаним комуникационим секвенцама и улогама, уз употребу научених и уобичајених фраза и формула (постављање питања и давање одговара).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Напредни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разуме фреквентне и уобичајене писане и усмене исказе, као и кратке, једноставне текстове и усмене прилоге везане за познате теме, појаве и догађаје. Обавља основне језичке функције (давање и тражење, тј. размена информација о искуствено блиским датостима и појавама, једноставно исказивање идеја и мишљења), у писаном и усменом општењу, уз успостављање базичног, али ефикасног друштвеног контакта.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2) ЛИНГВИСТИЧКА КОМПЕТЕНЦИЈА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Лингвистичка компетенција се односи на познавање и разумевање принципа функционисања и употребе језика и обухвата фонолошко-фонетска, правописна, лексичка, семантичка, граматичка (морфосинтаксичка) знања.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Основни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познаје изговор фреквентних, понављаних и меморисаних гласова, као и неких најчешћих гласовних група. Повезује гласове и начин(е) њиховог записивања у увежбаним речима. Познаје ограничени број регуларних морфолошких облика и синтаксичких структура у оквиру наученог контигента језичких средстава. Користи елементарне и најфреквентније речи и изразе за савладавање основних комуникативних активности.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Средњи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познаје исправан изговор већине гласова и гласовних група, уз ограничења акценатско-интонацијске природе. Ученик исправно записује гласове и гласовне комбинације и познаје одређен број основних правописних правила. Ученик познаје једноставне граматичке елементе и конструкције. Ученик познаје ограничени репертоар готових израза и вишечланих конструкција за исказивање свакодневних конкретних активности и потреба.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lastRenderedPageBreak/>
        <w:t>Напредни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углавном правилно изговара све гласове и гласовне групе, чак и у тежим и неувежбаним комбинацијама гласова, уз поштовање акценатско-интонацијских правила. Записује речи и изразе с релативном ортографском тачношћу и познаје фреквентна правописна правила. Познаје одређени број граматичких елемената и конструкција, укључујући и најчешће изузетке, као и основне начине творбе именица, глагола, придева, прилога. Ученик познаје фреквентне лексичке елементе који се односе на искуствено блиске теме и ситуације.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3) ИНТЕРКУЛТУРНА КОМПЕТЕНЦИЈА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Основни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познаје основне појаве и процесе који одликују свакодневни живот циљне културе / циљних култура, познаје основне просторне и временске оквире развоја циљне културе / циљних култура, као и најзначајније личности и дела из историје и савременог доба. Ученик показује интересовање за одређене појаве и личности циљне културе.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Средњи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поседује основна знања о разликама у свакодневном животу и разуме да су разлике последица сложености културе. Ученик познаје и разуме основне природне и друштвене специфичности циљне културе. Ученик поседује свест о основним сличностима и разликама између своје и циљне културе и препознаје/избегава најкритичније табуе и неспоразуме у комуникацији. Негује позитиван и отворен став према разликама које препознаје између своје и циљне културе.</w:t>
      </w:r>
    </w:p>
    <w:p w:rsidR="00193F2B" w:rsidRPr="00BF0040" w:rsidRDefault="00193F2B" w:rsidP="00193F2B">
      <w:pPr>
        <w:shd w:val="clear" w:color="auto" w:fill="FFFFFF"/>
        <w:spacing w:before="330"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Напредни ниво</w:t>
      </w:r>
    </w:p>
    <w:p w:rsidR="00193F2B" w:rsidRPr="00BF0040" w:rsidRDefault="00193F2B" w:rsidP="00193F2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поседује општа знања о свакодневном животу, друштву и култури страног/страних језика. Разуме утицај природних и друштвених појава на процесе у властитој и циљној култури; разуме положај земаља циљне културе у свету и њихову везу са властитом културом. Прихвата разлике које постоје између властите и циљне културе и уме да прилагоди понашање основним конвенцијама. Негује став отворености и радозналости према циљној култури / циљним културама и поседује основне вештине за критичко истраживање и разумевање појава циљне и властите културе.</w:t>
      </w:r>
    </w:p>
    <w:p w:rsidR="00193F2B" w:rsidRPr="00BF0040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93F2B" w:rsidRPr="00BF0040" w:rsidRDefault="00193F2B" w:rsidP="00193F2B">
      <w:pPr>
        <w:rPr>
          <w:lang w:val="sr-Cyrl-RS"/>
        </w:rPr>
      </w:pPr>
    </w:p>
    <w:p w:rsidR="00193F2B" w:rsidRDefault="00193F2B" w:rsidP="00193F2B">
      <w:pPr>
        <w:keepNext/>
        <w:keepLines/>
        <w:spacing w:before="360" w:after="1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bookmarkStart w:id="6" w:name="_Toc3886768"/>
      <w:r w:rsidRPr="00BF004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ИСКАЗИ СТАНДАРДА ПО КОМПЕТЕНЦИЈАМА И НИВОИМА</w:t>
      </w:r>
      <w:bookmarkEnd w:id="6"/>
    </w:p>
    <w:p w:rsidR="00193F2B" w:rsidRDefault="00193F2B" w:rsidP="00193F2B">
      <w:pPr>
        <w:keepNext/>
        <w:keepLines/>
        <w:spacing w:before="360" w:after="12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</w:p>
    <w:p w:rsidR="00193F2B" w:rsidRPr="00316917" w:rsidRDefault="00193F2B" w:rsidP="00193F2B">
      <w:pPr>
        <w:keepNext/>
        <w:keepLines/>
        <w:spacing w:before="360" w:after="1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3169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Следећи искази описују шта ученик/ученица зна, уме и може функционално да примени на основном, средњем и напредном нивоу. Искази стандарда су разврстани по компетнцијама и нивоима образовних постигнућа.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F1762A" w:rsidRDefault="00193F2B" w:rsidP="00193F2B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762A">
        <w:rPr>
          <w:rFonts w:ascii="Times New Roman" w:hAnsi="Times New Roman" w:cs="Times New Roman"/>
          <w:sz w:val="24"/>
          <w:szCs w:val="24"/>
          <w:lang w:val="sr-Cyrl-RS"/>
        </w:rPr>
        <w:t>ФУНКЦИОНАЛНО-ПРАГМАТИЧКА КОМПЕТЕНЦИЈА</w:t>
      </w: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F2B" w:rsidRPr="00F1762A" w:rsidRDefault="00193F2B" w:rsidP="00193F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62A">
        <w:rPr>
          <w:rFonts w:ascii="Times New Roman" w:hAnsi="Times New Roman" w:cs="Times New Roman"/>
          <w:sz w:val="24"/>
          <w:szCs w:val="24"/>
          <w:lang w:val="sr-Cyrl-RS"/>
        </w:rPr>
        <w:t>РАЗУМЕВАЊЕ ГОВОРА (СЛУШАЊЕ)</w:t>
      </w:r>
      <w:r w:rsidRPr="00F1762A">
        <w:rPr>
          <w:rFonts w:ascii="Arial" w:eastAsia="Times New Roman" w:hAnsi="Arial" w:cs="Arial"/>
          <w:color w:val="333333"/>
          <w:lang w:val="ru-RU"/>
        </w:rPr>
        <w:t xml:space="preserve">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9DA">
        <w:rPr>
          <w:rFonts w:ascii="Times New Roman" w:hAnsi="Times New Roman" w:cs="Times New Roman"/>
          <w:sz w:val="24"/>
          <w:szCs w:val="24"/>
          <w:lang w:val="sr-Cyrl-CS"/>
        </w:rPr>
        <w:t>СЈСТ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.1.1.1. 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>Разуме уобичајене поздраве и једноставне језичке изразе културног обраћања у свакодневној комуникацији.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9DA">
        <w:rPr>
          <w:rFonts w:ascii="Times New Roman" w:hAnsi="Times New Roman" w:cs="Times New Roman"/>
          <w:sz w:val="24"/>
          <w:szCs w:val="24"/>
          <w:lang w:val="sr-Cyrl-RS"/>
        </w:rPr>
        <w:t>СЈСТ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.1.1.2. 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>Разуме фреквентне речи и једноставне исказе у јасно контекстуализованом и спором говору.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9DA">
        <w:rPr>
          <w:rFonts w:ascii="Times New Roman" w:hAnsi="Times New Roman" w:cs="Times New Roman"/>
          <w:sz w:val="24"/>
          <w:szCs w:val="24"/>
          <w:lang w:val="sr-Cyrl-RS"/>
        </w:rPr>
        <w:t>СЈСТ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 xml:space="preserve"> 1.1.3. Разуме једноставне поруке и питања која се односе на основне информације и непосредно окружење.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9DA">
        <w:rPr>
          <w:rFonts w:ascii="Times New Roman" w:hAnsi="Times New Roman" w:cs="Times New Roman"/>
          <w:sz w:val="24"/>
          <w:szCs w:val="24"/>
          <w:lang w:val="sr-Cyrl-RS"/>
        </w:rPr>
        <w:t>СЈСТ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.1.1.4. 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>Разуме кратка, једноставна, разговетно и споро изговорена упутства.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СЈСТ.1.1.5. 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>Разуме предмет једноставног разговора других лица о познатим/блиским темама (нпр. личне и породичне ствари, непосредно окружење) уколико се говори споро и разговетно.</w:t>
      </w:r>
    </w:p>
    <w:p w:rsidR="00193F2B" w:rsidRPr="00EA29DA" w:rsidRDefault="00193F2B" w:rsidP="00193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9DA">
        <w:rPr>
          <w:rFonts w:ascii="Times New Roman" w:hAnsi="Times New Roman" w:cs="Times New Roman"/>
          <w:sz w:val="24"/>
          <w:szCs w:val="24"/>
          <w:lang w:val="sr-Cyrl-RS"/>
        </w:rPr>
        <w:t>СЈСТ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.1.1.6. </w:t>
      </w:r>
      <w:r w:rsidRPr="00EA29DA">
        <w:rPr>
          <w:rFonts w:ascii="Times New Roman" w:hAnsi="Times New Roman" w:cs="Times New Roman"/>
          <w:sz w:val="24"/>
          <w:szCs w:val="24"/>
          <w:lang w:val="sr-Cyrl-RS"/>
        </w:rPr>
        <w:t>Разуме поједине речи и једноставне изразе из текстова песама примерених узрасту.</w:t>
      </w: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  <w:r w:rsidRPr="00ED4931">
        <w:rPr>
          <w:rFonts w:ascii="Arial" w:eastAsia="Times New Roman" w:hAnsi="Arial" w:cs="Arial"/>
          <w:color w:val="333333"/>
          <w:lang w:val="ru-RU"/>
        </w:rPr>
        <w:t xml:space="preserve"> 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СЈСТ.2.1.1. Разуме информације из краћег контекста (до 10 реченица) које се односе на свакодневне потребе и интересовања ученика.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</w:t>
      </w:r>
      <w:r w:rsidRPr="00ED4931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Pr="00ED4931">
        <w:rPr>
          <w:rFonts w:ascii="Times New Roman" w:hAnsi="Times New Roman" w:cs="Times New Roman"/>
          <w:sz w:val="24"/>
          <w:szCs w:val="24"/>
          <w:lang w:val="sr-Cyrl-RS"/>
        </w:rPr>
        <w:t>Разуме основни смисао и главне информације из разговора двоје или више (са)говорника о блиским и познатим темама, уколико се говори разговетно и умереним темпом.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СЈСТ.2.1.3. Разуме основни смисао и главне информације из споријих, јасно артикулисаних монолошких излагања и прича о познатим и узрасно адекватним темама.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СЈСТ.2.1.4. Разуме основни смисао и главне информације из радио и телевизијских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емисија о познатим и узрасно адекватним темама, уколико се говори споро и разговетно.</w:t>
      </w:r>
    </w:p>
    <w:p w:rsidR="00193F2B" w:rsidRPr="00ED4931" w:rsidRDefault="00193F2B" w:rsidP="00193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СЈСТ.2.1.5. Разуме општи смисао и фреквентне фразе и изразе једноставнијих текстова из савремене музике.</w:t>
      </w:r>
    </w:p>
    <w:p w:rsidR="00193F2B" w:rsidRPr="00BF0040" w:rsidRDefault="00193F2B" w:rsidP="00193F2B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СЈСТ.3.1.1. Разуме информације из дужег контекста  које се односе на потребе и интересовања ученика.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ССЈТ.3.1.2. Разуме основни смисао и главне информације у аутентичном разговору два или више (са)говорника, уколико се говори разговетно и умереним темпом.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СЈСТ.3.1.3. Разуме основни смисао и главне информације јасно артикулисаних излагања, прича, презентација и предавања на узрасно адекватне и блиске теме.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СЈСТ.3.1.4. Разуме основни садржај информативних и других емисија електронских медија.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СЈСТ.3.1.5. Разуме стручна упутства из области за које показује интересовање, изговорена стандардним језиком, нормалним темпом.</w:t>
      </w:r>
    </w:p>
    <w:p w:rsidR="00193F2B" w:rsidRPr="00ED4931" w:rsidRDefault="00193F2B" w:rsidP="00193F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4931">
        <w:rPr>
          <w:rFonts w:ascii="Times New Roman" w:hAnsi="Times New Roman" w:cs="Times New Roman"/>
          <w:sz w:val="24"/>
          <w:szCs w:val="24"/>
          <w:lang w:val="sr-Cyrl-RS"/>
        </w:rPr>
        <w:t>СЈСТ.3.1.6. Разуме општи смисао и већину фраза и израза сложенијих текстова из савремене музике.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F1762A" w:rsidRDefault="00193F2B" w:rsidP="00193F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62A">
        <w:rPr>
          <w:rFonts w:ascii="Times New Roman" w:hAnsi="Times New Roman" w:cs="Times New Roman"/>
          <w:sz w:val="24"/>
          <w:szCs w:val="24"/>
          <w:lang w:val="sr-Cyrl-RS"/>
        </w:rPr>
        <w:t>УСМЕНО ИЗРАЖАВАЊЕ (ГОВОР)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F1762A" w:rsidRDefault="00193F2B" w:rsidP="00193F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.7. Артикулише гласове и речи српског језика (уз могућу јачу интерференцију фонетско-фонолошког система матерњег језика).</w:t>
      </w:r>
    </w:p>
    <w:p w:rsidR="00193F2B" w:rsidRPr="00F1762A" w:rsidRDefault="00193F2B" w:rsidP="00193F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.8. Говори </w:t>
      </w:r>
      <w:r w:rsidRPr="00370347">
        <w:rPr>
          <w:rFonts w:ascii="Times New Roman" w:hAnsi="Times New Roman" w:cs="Times New Roman"/>
          <w:sz w:val="24"/>
          <w:szCs w:val="24"/>
          <w:lang w:val="sr-Cyrl-RS"/>
        </w:rPr>
        <w:t>спорим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 темпом.</w:t>
      </w:r>
    </w:p>
    <w:p w:rsidR="00193F2B" w:rsidRPr="00F1762A" w:rsidRDefault="00193F2B" w:rsidP="00193F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.9. Користи ограничени фонд основних речи и једноставних израза стандардног српског језика у складу с узрастом, које употребљава у познатим, конкретним ситуацијама. </w:t>
      </w:r>
    </w:p>
    <w:p w:rsidR="00193F2B" w:rsidRPr="00F1762A" w:rsidRDefault="00193F2B" w:rsidP="00193F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.10. Употребљава ограничен број једноставних, увежбаваних граматичких форми.</w:t>
      </w:r>
    </w:p>
    <w:p w:rsidR="00193F2B" w:rsidRPr="00F1762A" w:rsidRDefault="00193F2B" w:rsidP="00193F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.11.Користи просте реченице и сведене исказе научене на моделима ситуационих оквира.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F1762A" w:rsidRDefault="00193F2B" w:rsidP="00193F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.6. Артикулише гласове српског језика уз могућу слабију интерференцију.</w:t>
      </w:r>
    </w:p>
    <w:p w:rsidR="00193F2B" w:rsidRPr="00F1762A" w:rsidRDefault="00193F2B" w:rsidP="00193F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.7. Говори </w:t>
      </w:r>
      <w:r w:rsidRPr="00370347">
        <w:rPr>
          <w:rFonts w:ascii="Times New Roman" w:hAnsi="Times New Roman" w:cs="Times New Roman"/>
          <w:sz w:val="24"/>
          <w:szCs w:val="24"/>
          <w:lang w:val="sr-Cyrl-RS"/>
        </w:rPr>
        <w:t>споријим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 темпом.</w:t>
      </w:r>
      <w:r w:rsidRPr="00F176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193F2B" w:rsidRPr="00F1762A" w:rsidRDefault="00193F2B" w:rsidP="00193F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СЈСТ.2.1</w:t>
      </w:r>
      <w:r w:rsidRPr="00F1762A">
        <w:rPr>
          <w:rFonts w:ascii="Times New Roman" w:hAnsi="Times New Roman" w:cs="Times New Roman"/>
          <w:bCs/>
          <w:sz w:val="24"/>
          <w:szCs w:val="24"/>
          <w:lang w:val="sr-Cyrl-RS"/>
        </w:rPr>
        <w:t>.8. Говори непрекидно неколико реченица на дату тему и учествује у разговору</w:t>
      </w:r>
    </w:p>
    <w:p w:rsidR="00193F2B" w:rsidRPr="00F1762A" w:rsidRDefault="00193F2B" w:rsidP="00193F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.9. Користи шири фонд основних речи и једноставнијих израза стандардног српског језика у складу с узрастом, које употребљава у познатим</w:t>
      </w:r>
      <w:r w:rsidRPr="00F176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специфичним ситуацијама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3F2B" w:rsidRPr="00F1762A" w:rsidRDefault="00193F2B" w:rsidP="00193F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СЈСТ.2.1</w:t>
      </w:r>
      <w:r w:rsidRPr="00F1762A">
        <w:rPr>
          <w:rFonts w:ascii="Times New Roman" w:hAnsi="Times New Roman" w:cs="Times New Roman"/>
          <w:bCs/>
          <w:sz w:val="24"/>
          <w:szCs w:val="24"/>
          <w:lang w:val="sr-Cyrl-RS"/>
        </w:rPr>
        <w:t>.10. Користи сложеније реченичне структуре.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F1762A" w:rsidRDefault="00193F2B" w:rsidP="00193F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.7. Правилно артикулише гласове српског језика поштујући реченичну интонацију.</w:t>
      </w:r>
    </w:p>
    <w:p w:rsidR="00193F2B" w:rsidRPr="00F1762A" w:rsidRDefault="00193F2B" w:rsidP="00193F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.8. Располаже фондом речи и граматичких конструкција стандардног српског језика неопходних за комуникацију.</w:t>
      </w:r>
    </w:p>
    <w:p w:rsidR="00193F2B" w:rsidRPr="00F1762A" w:rsidRDefault="00193F2B" w:rsidP="00193F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.9. Користи ограничен број синонима.</w:t>
      </w:r>
    </w:p>
    <w:p w:rsidR="00193F2B" w:rsidRPr="00F1762A" w:rsidRDefault="00193F2B" w:rsidP="00193F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СЈСТ.3.1</w:t>
      </w:r>
      <w:r w:rsidRPr="00F1762A">
        <w:rPr>
          <w:rFonts w:ascii="Times New Roman" w:hAnsi="Times New Roman" w:cs="Times New Roman"/>
          <w:bCs/>
          <w:sz w:val="24"/>
          <w:szCs w:val="24"/>
          <w:lang w:val="sr-Cyrl-RS"/>
        </w:rPr>
        <w:t>.10. Користи сложене реченичне структуре.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93F2B" w:rsidRPr="00F1762A" w:rsidRDefault="00193F2B" w:rsidP="00193F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ПИСАНО ИЗРАЖАВАЊЕ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.12. Познаје и користи ћириличке и латиничке графеме.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.13. Попуњава обрасце, упитнике и табеле уносећи своје или податке својих ближњих.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.14. Пише краће белешке о важним информацијама и тренутним потребама.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.15. Писаним путем доставља/тражи основне информације о себи/другима.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 xml:space="preserve">.16. Кратким исказима се захваљује, извињава или честита писаним путем (нпр.: честитке,  СМС, имејл, објаве на друштвеним мрежама). </w:t>
      </w:r>
    </w:p>
    <w:p w:rsidR="00193F2B" w:rsidRPr="00F1762A" w:rsidRDefault="00193F2B" w:rsidP="00193F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СЈСТ.1.1.17</w:t>
      </w:r>
      <w:r w:rsidRPr="00F1762A">
        <w:rPr>
          <w:rFonts w:ascii="Times New Roman" w:hAnsi="Times New Roman" w:cs="Times New Roman"/>
          <w:sz w:val="24"/>
          <w:szCs w:val="24"/>
          <w:lang w:val="sr-Cyrl-RS"/>
        </w:rPr>
        <w:t>. Пише кратак текст са неколико повезаних краћих исказа.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B83975" w:rsidRDefault="00193F2B" w:rsidP="00193F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83975">
        <w:rPr>
          <w:rFonts w:ascii="Times New Roman" w:hAnsi="Times New Roman" w:cs="Times New Roman"/>
          <w:sz w:val="24"/>
          <w:szCs w:val="24"/>
          <w:lang w:val="sr-Cyrl-RS"/>
        </w:rPr>
        <w:t>СЈСТ.2.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.11. Писаним путем изности/захтева детаљније информације, обавештења или податке о себи и другима.</w:t>
      </w:r>
    </w:p>
    <w:p w:rsidR="00193F2B" w:rsidRPr="00B83975" w:rsidRDefault="00193F2B" w:rsidP="00193F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.13. Пише једноставније текстове (писма, поруке, мејлове) путем којих договара или планира друштвене активности и обавезе.</w:t>
      </w:r>
    </w:p>
    <w:p w:rsidR="00193F2B" w:rsidRPr="00B83975" w:rsidRDefault="00193F2B" w:rsidP="00193F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.14.Пише кратак текст о себи, другим личностима и важним догађајима из непосредног окружења.</w:t>
      </w:r>
    </w:p>
    <w:p w:rsidR="00193F2B" w:rsidRPr="00B83975" w:rsidRDefault="00193F2B" w:rsidP="00193F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.15. Креира писане садржаје о личним искуствима и догађајима из садашњости или прошлости користећи једноставније језичке структуре и увежбану лексику.</w:t>
      </w:r>
    </w:p>
    <w:p w:rsidR="00193F2B" w:rsidRPr="00BF0040" w:rsidRDefault="00193F2B" w:rsidP="00193F2B">
      <w:pPr>
        <w:spacing w:after="0"/>
        <w:ind w:left="207" w:hanging="2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720" w:hanging="21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.11.Користећи једноставна језичка средства, саставља писма потпунијег садржаја о актуелним узрасним темама и размењује их са пријатељима и познаницима.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 xml:space="preserve">.12. Пише о себи и релевантим друштвеним темама износећи своја запажања и осећања користећи више логички повезаних реченица. 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.13. Пише дескриптивне и наративне текстове о разним активностима и догађајима из садашњости и прошлости користећи сложеније језичке структуре и адекватну лексику.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Креира кратке писмене саставе/приче  од понуђеног језичког материјала о узрасно адекватној теми.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.15. Писаним путем својим речима препричава одслушан/прочитан текст, ослањајући се минимално на језичка средства која се у њему појављују.</w:t>
      </w:r>
    </w:p>
    <w:p w:rsidR="00193F2B" w:rsidRPr="00B83975" w:rsidRDefault="00193F2B" w:rsidP="00193F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 xml:space="preserve">Писаним путем презентује и објашњава податке из табела, графикона, информатора и сл. у виду кратких извештаја о задатој теми.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0E766B" w:rsidRDefault="00193F2B" w:rsidP="00193F2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 xml:space="preserve">ЧИТАЊЕ И РАЗУМЕВАЊЕ ПРОЧИТАНОГ 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B83975" w:rsidRDefault="00193F2B" w:rsidP="00193F2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СЈСТ.1.1.18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 xml:space="preserve">. Разуме кратке писане текстове у вези са темама које су предвиђене за почетни ниво учења, на ћириличком и латиничком писму. </w:t>
      </w:r>
    </w:p>
    <w:p w:rsidR="00193F2B" w:rsidRPr="00B83975" w:rsidRDefault="00193F2B" w:rsidP="00193F2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СЈСТ.1.1.19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 xml:space="preserve">. Разуме једноставне краће текстове, писане у дијалошкој или монолошкој форми, у вези са блиским темама. </w:t>
      </w:r>
    </w:p>
    <w:p w:rsidR="00193F2B" w:rsidRPr="00B83975" w:rsidRDefault="00193F2B" w:rsidP="00193F2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СЈСТ.1.1.20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 Разуме кратке поруке које се односе на једноставне информације и непосредно окружење.</w:t>
      </w:r>
    </w:p>
    <w:p w:rsidR="00193F2B" w:rsidRPr="00B83975" w:rsidRDefault="00193F2B" w:rsidP="00193F2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СЈСТ.1.1.21</w:t>
      </w:r>
      <w:r w:rsidRPr="00B83975">
        <w:rPr>
          <w:rFonts w:ascii="Times New Roman" w:hAnsi="Times New Roman" w:cs="Times New Roman"/>
          <w:sz w:val="24"/>
          <w:szCs w:val="24"/>
          <w:lang w:val="sr-Cyrl-RS"/>
        </w:rPr>
        <w:t>. Разуме кратка, појединачна упутства која се тичу његових непосредних потреба, уколико укључују визуелне елементе.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6E6BA8" w:rsidRDefault="00193F2B" w:rsidP="00193F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 xml:space="preserve">.16. Разуме краће текстове писане било ћириличким било латиничким писмом. </w:t>
      </w:r>
    </w:p>
    <w:p w:rsidR="00193F2B" w:rsidRPr="006E6BA8" w:rsidRDefault="00193F2B" w:rsidP="00193F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.17. Може да нађе предвидљиве информације у свакодневним линеарним и нелинеарним текстовима (нпр. списак обавеза у школи, распоред часова, ред вожње, ценовник и др).</w:t>
      </w:r>
    </w:p>
    <w:p w:rsidR="00193F2B" w:rsidRPr="006E6BA8" w:rsidRDefault="00193F2B" w:rsidP="00193F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.18. Разуме краће поруке личне природе са неколико релевантних информација (нпр. СМС, писма, мејлови и др.)</w:t>
      </w:r>
    </w:p>
    <w:p w:rsidR="00193F2B" w:rsidRPr="006E6BA8" w:rsidRDefault="00193F2B" w:rsidP="00193F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.19. Разуме упутства која се тичу непосредних потреба (оријентација у простору, употреба апарата, правило игре), праћена визуелним елементима.</w:t>
      </w:r>
    </w:p>
    <w:p w:rsidR="00193F2B" w:rsidRPr="006E6BA8" w:rsidRDefault="00193F2B" w:rsidP="00193F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.20. Разуме најопштији смисао једноставних књижевних текстова прилагођених узрасту и интересовањима.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6E6BA8" w:rsidRDefault="00193F2B" w:rsidP="00193F2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.17. Разуме општи смисао сложенијих текстова о различитим темама и може да пронађе већину релевантних информација у таквим текстовима.</w:t>
      </w:r>
    </w:p>
    <w:p w:rsidR="00193F2B" w:rsidRPr="006E6BA8" w:rsidRDefault="00193F2B" w:rsidP="00193F2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.18. Разуме упутства у вези са сналажењем на јавним местима.</w:t>
      </w:r>
    </w:p>
    <w:p w:rsidR="00193F2B" w:rsidRPr="006E6BA8" w:rsidRDefault="00193F2B" w:rsidP="00193F2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.19. Разуме садржај и по информативних текстова примерених узрасту.</w:t>
      </w:r>
    </w:p>
    <w:p w:rsidR="00193F2B" w:rsidRPr="006E6BA8" w:rsidRDefault="00193F2B" w:rsidP="00193F2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.20. Разуме садржај нелинеарних текстова примерених узрасту и интересовањима.</w:t>
      </w:r>
    </w:p>
    <w:p w:rsidR="00193F2B" w:rsidRPr="006E6BA8" w:rsidRDefault="00193F2B" w:rsidP="00193F2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 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.21. Разуме информације, главне идеје и поруке књижевних текстова примерених узрасту.</w:t>
      </w:r>
    </w:p>
    <w:p w:rsidR="00193F2B" w:rsidRPr="00BF0040" w:rsidRDefault="00193F2B" w:rsidP="00193F2B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6E6BA8" w:rsidRDefault="00193F2B" w:rsidP="00193F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E6BA8">
        <w:rPr>
          <w:rFonts w:ascii="Times New Roman" w:hAnsi="Times New Roman" w:cs="Times New Roman"/>
          <w:sz w:val="24"/>
          <w:szCs w:val="24"/>
          <w:lang w:val="sr-Cyrl-RS"/>
        </w:rPr>
        <w:t xml:space="preserve">МЕДИЈАЦИЈА </w:t>
      </w:r>
    </w:p>
    <w:p w:rsidR="00193F2B" w:rsidRPr="00BF0040" w:rsidRDefault="00193F2B" w:rsidP="00193F2B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(УМЕЋЕ ИНТЕРАКЦИЈЕ И УМЕЋЕ ЈЕЗИЧКОГ ПОСРЕДОВАЊА)</w:t>
      </w:r>
    </w:p>
    <w:p w:rsidR="00193F2B" w:rsidRPr="00BF0040" w:rsidRDefault="00193F2B" w:rsidP="00193F2B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6E6BA8" w:rsidRDefault="00193F2B" w:rsidP="00193F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СЈСТ.1.1.22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 На свом матерњем језику преноси саговорнику (који говори исти језик) општи смисао јавних натписа  опште информативне природе (плаката, транспарената, јеловника...)</w:t>
      </w:r>
    </w:p>
    <w:p w:rsidR="00193F2B" w:rsidRPr="006E6BA8" w:rsidRDefault="00193F2B" w:rsidP="00193F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СЈСТ.1.1.23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 На свом матерњем језику саопштава основну тему и најопштији садржај кратког усменог исказа датог на српском језику.</w:t>
      </w:r>
    </w:p>
    <w:p w:rsidR="00193F2B" w:rsidRPr="006E6BA8" w:rsidRDefault="00193F2B" w:rsidP="00193F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СЈСТ.1.1.24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 На свом матерњем језику саопштава основну тему и најопштији садржај кратког писаног текста датог на страном језику.</w:t>
      </w:r>
    </w:p>
    <w:p w:rsidR="00193F2B" w:rsidRPr="00BF0040" w:rsidRDefault="00193F2B" w:rsidP="00193F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6E6BA8" w:rsidRDefault="00193F2B" w:rsidP="00193F2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 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.21. На свом матерњем језику преноси саговорнику (који говори исти језик) општи смисао и појединачне информације краћих и једноставних писаних текстова опште информативне природе.</w:t>
      </w:r>
    </w:p>
    <w:p w:rsidR="00193F2B" w:rsidRPr="006E6BA8" w:rsidRDefault="00193F2B" w:rsidP="00193F2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.22. На свом матерњем језику саопштава основну тему и најважније информације краћег усменог исказа датог на српском језику.</w:t>
      </w:r>
    </w:p>
    <w:p w:rsidR="00193F2B" w:rsidRPr="006E6BA8" w:rsidRDefault="00193F2B" w:rsidP="00193F2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СЈСТ.2.1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.23. На свом матерњем језику саопштава основну тему и најважније информације краћег писаног текста датог на српском језику.</w:t>
      </w:r>
    </w:p>
    <w:p w:rsidR="00193F2B" w:rsidRPr="00BF0040" w:rsidRDefault="00193F2B" w:rsidP="00193F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6E6BA8" w:rsidRDefault="00193F2B" w:rsidP="00193F2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.22. На српском језику саопштава саговорнику (који говори исти језик) најједноставније информације коју је тражио од трећег лица (назив улице, број линије у градском саобраћају, цену).</w:t>
      </w:r>
    </w:p>
    <w:p w:rsidR="00193F2B" w:rsidRPr="006E6BA8" w:rsidRDefault="00193F2B" w:rsidP="00193F2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.23. На свом матерњем језику саопштава основну тему и појединачне информације нешто опширнијег усменог исказа, примереног узрасту и интересовањима.</w:t>
      </w:r>
    </w:p>
    <w:p w:rsidR="00193F2B" w:rsidRPr="006E6BA8" w:rsidRDefault="00193F2B" w:rsidP="00193F2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.24. На свом матерњем језику преноси саговорнику тему, кратак садржај и главне информације из краћих и једноставнијих писаних текстова (новинских и књижевних), примерених узрасту и интересовањима датих на српском језику.</w:t>
      </w:r>
    </w:p>
    <w:p w:rsidR="00193F2B" w:rsidRPr="006E6BA8" w:rsidRDefault="00193F2B" w:rsidP="00193F2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.25. На српском језику саопштава једноставније информације добијене од трећег лица у вези с блиским комуникативним ситуацијама и познатим темама.</w:t>
      </w:r>
    </w:p>
    <w:p w:rsidR="00193F2B" w:rsidRPr="006E6BA8" w:rsidRDefault="00193F2B" w:rsidP="00193F2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СЈСТ.3.1</w:t>
      </w:r>
      <w:r w:rsidRPr="006E6BA8">
        <w:rPr>
          <w:rFonts w:ascii="Times New Roman" w:hAnsi="Times New Roman" w:cs="Times New Roman"/>
          <w:sz w:val="24"/>
          <w:szCs w:val="24"/>
          <w:lang w:val="sr-Cyrl-RS"/>
        </w:rPr>
        <w:t>.26. На матерњем језику преноси информације, упутства, молбе, савете и сл. добијене од трећег лица.</w:t>
      </w:r>
    </w:p>
    <w:p w:rsidR="00193F2B" w:rsidRPr="00BF0040" w:rsidRDefault="00193F2B" w:rsidP="00193F2B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6E6BA8" w:rsidRDefault="00193F2B" w:rsidP="00193F2B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6BA8">
        <w:rPr>
          <w:rFonts w:ascii="Times New Roman" w:hAnsi="Times New Roman" w:cs="Times New Roman"/>
          <w:sz w:val="24"/>
          <w:szCs w:val="24"/>
          <w:lang w:val="sr-Cyrl-RS"/>
        </w:rPr>
        <w:t xml:space="preserve"> ЛИНГВИСТИЧКА КОМПЕТЕНЦИЈА</w:t>
      </w:r>
    </w:p>
    <w:p w:rsidR="00193F2B" w:rsidRPr="00BF0040" w:rsidRDefault="00193F2B" w:rsidP="00193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 xml:space="preserve">СЈСТ.1.2.1. Правилно пише елементарне и најфреквентије лексеме. 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 xml:space="preserve">СЈСТ.1.2.2. Повезује гласове и начин њиховог записивања у увежбаним речима. 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СЈСТ.1.2.3. Препознаје и разумљиво изговара једноставније гласове и најчешће гласовне групе и познаје основне интонацијске схеме (нарочито упитну).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СЈСТ.1.2.4. Правилно записује познату лексику.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СЈСТ.1.2.5. Познаје и користи ограничен број фреквентних морфолошких облика и синтаксичких структура у оквиру наученог репертоара језичких средстава.</w:t>
      </w:r>
    </w:p>
    <w:p w:rsidR="00193F2B" w:rsidRPr="000E766B" w:rsidRDefault="00193F2B" w:rsidP="00193F2B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СЈСТ.1.2.6. Користи елементарне и најфреквентније речи и изразе за обављање основних комуникативних активности.</w:t>
      </w:r>
    </w:p>
    <w:p w:rsidR="00193F2B" w:rsidRPr="00BF0040" w:rsidRDefault="00193F2B" w:rsidP="00193F2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0E766B" w:rsidRDefault="00193F2B" w:rsidP="00193F2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СЈСТ.2.2.1. Препознаје и разумљиво изговара већину гласова и гласовних група, уз одређена прозодијска ограничења (акценти, интонација, дужина).</w:t>
      </w:r>
    </w:p>
    <w:p w:rsidR="00193F2B" w:rsidRPr="000E766B" w:rsidRDefault="00193F2B" w:rsidP="00193F2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СЈСТ.2.2.2. Исправно записује гласове и гласовне комбинације унутар најфреквентијих лексема уз примену неких најосновнијих правописних правила.</w:t>
      </w:r>
    </w:p>
    <w:p w:rsidR="00193F2B" w:rsidRPr="000E766B" w:rsidRDefault="00193F2B" w:rsidP="00193F2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СЈСТ.2.2.3. Познаје и користи једноставније граматичке елементе и конструкције.</w:t>
      </w:r>
    </w:p>
    <w:p w:rsidR="00193F2B" w:rsidRPr="000E766B" w:rsidRDefault="00193F2B" w:rsidP="00193F2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СЈСТ.2.2.4. Поседује ограничени репертоар готових израза за исказивање свакодневних конкретних активности и потреба.</w:t>
      </w:r>
    </w:p>
    <w:p w:rsidR="00193F2B" w:rsidRPr="000E766B" w:rsidRDefault="00193F2B" w:rsidP="00193F2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66B">
        <w:rPr>
          <w:rFonts w:ascii="Times New Roman" w:hAnsi="Times New Roman" w:cs="Times New Roman"/>
          <w:sz w:val="24"/>
          <w:szCs w:val="24"/>
          <w:lang w:val="sr-Cyrl-RS"/>
        </w:rPr>
        <w:t>СЈСТ.2.2.5. Писаним путем користи ограничени репертоар готових израза и вишечланих конструкција за исказивање свакодневних конкретних активности и потреба.</w:t>
      </w:r>
    </w:p>
    <w:p w:rsidR="00193F2B" w:rsidRPr="00BF0040" w:rsidRDefault="00193F2B" w:rsidP="00193F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421613" w:rsidRDefault="00193F2B" w:rsidP="00193F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 xml:space="preserve">СЈСТ.3.2.1. Пише речи, изразе и краће реченице </w:t>
      </w:r>
      <w:bookmarkStart w:id="7" w:name="_Hlk525891788"/>
      <w:r w:rsidRPr="00421613">
        <w:rPr>
          <w:rFonts w:ascii="Times New Roman" w:hAnsi="Times New Roman" w:cs="Times New Roman"/>
          <w:sz w:val="24"/>
          <w:szCs w:val="24"/>
          <w:lang w:val="sr-Cyrl-RS"/>
        </w:rPr>
        <w:t>уз минималне ортографске неправилности које не ремете разумевање датог записа</w:t>
      </w:r>
      <w:bookmarkEnd w:id="7"/>
      <w:r w:rsidRPr="004216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F2B" w:rsidRPr="00421613" w:rsidRDefault="00193F2B" w:rsidP="00193F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СЈСТ.3.2.2. Познаје и примењује фреквентна правописна правила при креирању реченица и реченичних конструкција.</w:t>
      </w:r>
    </w:p>
    <w:p w:rsidR="00193F2B" w:rsidRPr="00421613" w:rsidRDefault="00193F2B" w:rsidP="00193F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СЈСТ.3.2.3. Углавном коректно изговара све гласове и гласовне групе, чак и у тежим комбинацијама гласова, уз поштовање акцентаско-интонацијских правила или уз мање неправилности које не угрожавају разумевање поруке коју жели да саопшти.</w:t>
      </w:r>
    </w:p>
    <w:p w:rsidR="00193F2B" w:rsidRPr="00421613" w:rsidRDefault="00193F2B" w:rsidP="00193F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СЈСТ.3.2.4. Користи фреквентне лексичке елементе који се односе на теме и ситуације из његовог непосредног искуства.</w:t>
      </w:r>
    </w:p>
    <w:p w:rsidR="00193F2B" w:rsidRPr="00BF0040" w:rsidRDefault="00193F2B" w:rsidP="00193F2B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6E6BA8" w:rsidRDefault="00193F2B" w:rsidP="00193F2B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6BA8">
        <w:rPr>
          <w:rFonts w:ascii="Times New Roman" w:hAnsi="Times New Roman" w:cs="Times New Roman"/>
          <w:sz w:val="24"/>
          <w:szCs w:val="24"/>
          <w:lang w:val="sr-Cyrl-RS"/>
        </w:rPr>
        <w:t xml:space="preserve"> ИНТЕРКУЛТУРНА КОМПЕТЕНЦИЈА</w:t>
      </w:r>
    </w:p>
    <w:p w:rsidR="00193F2B" w:rsidRPr="00BF0040" w:rsidRDefault="00193F2B" w:rsidP="00193F2B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ОСНОВНИ НИВО</w:t>
      </w:r>
    </w:p>
    <w:p w:rsidR="00193F2B" w:rsidRPr="00421613" w:rsidRDefault="00193F2B" w:rsidP="00193F2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СЈСТ.1.3.1. Познаје и пише имена држава, места боравка, националности, као и основне појмове из свакодневног живота циљних култура (нпр.: начин исхране, радно време, празници, навике, обичаји, разонода).</w:t>
      </w:r>
      <w:r w:rsidRPr="00421613">
        <w:rPr>
          <w:rFonts w:ascii="Times New Roman" w:eastAsia="Times New Roman" w:hAnsi="Times New Roman" w:cs="Times New Roman"/>
          <w:color w:val="333333"/>
          <w:sz w:val="18"/>
          <w:szCs w:val="18"/>
          <w:lang w:val="sr-Cyrl-RS"/>
        </w:rPr>
        <w:t xml:space="preserve"> </w:t>
      </w:r>
    </w:p>
    <w:p w:rsidR="00193F2B" w:rsidRPr="00421613" w:rsidRDefault="00193F2B" w:rsidP="00193F2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СЈСТ.1.3.2. Познаје неколико знаменитих  личности из света циљне  културе (уметности, спорта, филма, музике);</w:t>
      </w:r>
    </w:p>
    <w:p w:rsidR="00193F2B" w:rsidRPr="00421613" w:rsidRDefault="00193F2B" w:rsidP="00193F2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СЈСТ.1.3.3. Наводи и на свом матерњем језику даје основне податке о некој знаменитој личности из света циљне  културе, уметности, спорта.</w:t>
      </w:r>
    </w:p>
    <w:p w:rsidR="00193F2B" w:rsidRPr="00421613" w:rsidRDefault="00193F2B" w:rsidP="00193F2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 xml:space="preserve">СЈСТ.1.3.4. Познаје неколико најпознатијих остварења из циљне културе (уметности, филма, спорта, музике); </w:t>
      </w:r>
    </w:p>
    <w:p w:rsidR="00193F2B" w:rsidRPr="00421613" w:rsidRDefault="00193F2B" w:rsidP="00193F2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СЈСТ.1.3.5. Наводи и описује на свом матерњем језику неколико знаменитих места за које показује интересовање.</w:t>
      </w:r>
    </w:p>
    <w:p w:rsidR="00193F2B" w:rsidRPr="00BF0040" w:rsidRDefault="00193F2B" w:rsidP="00193F2B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СРЕДЊИ НИВО</w:t>
      </w:r>
    </w:p>
    <w:p w:rsidR="00193F2B" w:rsidRPr="00421613" w:rsidRDefault="00193F2B" w:rsidP="00193F2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СЈСТ.2.3.1. Познаје основне елементе у области умећа живљења (начин обраћања и поздрављања, тачност, конвенције и сл.).</w:t>
      </w:r>
    </w:p>
    <w:p w:rsidR="00193F2B" w:rsidRPr="00421613" w:rsidRDefault="00193F2B" w:rsidP="00193F2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СЈСТ.2.3.2. Препознаје најкритичније обрасце понашања које је непримерено/неприкладно у контексту циљних култура.</w:t>
      </w:r>
    </w:p>
    <w:p w:rsidR="00193F2B" w:rsidRPr="00421613" w:rsidRDefault="00193F2B" w:rsidP="00193F2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СЈСТ.2.3.3. Препознаје најчешће стереотипе у вези са својом и циљним културама.</w:t>
      </w:r>
    </w:p>
    <w:p w:rsidR="00193F2B" w:rsidRPr="00421613" w:rsidRDefault="00193F2B" w:rsidP="00193F2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СЈСТ.2.3.4. Препознаје да постоји повезаност појава из прошлости са појавама из садашњости циљних култура.</w:t>
      </w:r>
    </w:p>
    <w:p w:rsidR="00193F2B" w:rsidRPr="00421613" w:rsidRDefault="00193F2B" w:rsidP="00193F2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СЈСТ.2.3.5. Представља и укратко описује на српском језику неколико познатих личности и појава из циљних култура, као и оне за које показује интересовање.</w:t>
      </w:r>
    </w:p>
    <w:p w:rsidR="00193F2B" w:rsidRPr="00BF0040" w:rsidRDefault="00193F2B" w:rsidP="00193F2B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F2B" w:rsidRPr="00BF0040" w:rsidRDefault="00193F2B" w:rsidP="00193F2B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0040">
        <w:rPr>
          <w:rFonts w:ascii="Times New Roman" w:hAnsi="Times New Roman" w:cs="Times New Roman"/>
          <w:sz w:val="24"/>
          <w:szCs w:val="24"/>
          <w:lang w:val="sr-Cyrl-RS"/>
        </w:rPr>
        <w:t>НАПРЕДНИ НИВО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СЈСТ.3.3.1. Разуме основне сличности и разлике између своје и циљних култура у различитим аспектима свакодневног живота и прихвата постојање разлика.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 xml:space="preserve">СЈСТ.3.3.2. Правилно пише пуна имена држава, места боравка, националности, називе празника уз познавање елементарних правописних правила (употреба великог слова). 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СЈСТ.3.3.3. Пише краће смислене и занимљиве компаративне текстове са основним подацима и занимљивостима о држави, народима и основним појавама из свакодневног живота циљних култура (нпр.: начин исхране, радно време, навике, празници, обичаји, разонода).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СЈСТ.3.3.4. Примењује неке основне елементе у области умећа живљења (нпр. начин обраћања и поздрављања).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СЈСТ.3.3.5. Разуме и избегава основне облике непримереног/неприкладног понашања у контексту циљних култура.</w:t>
      </w:r>
    </w:p>
    <w:p w:rsidR="00193F2B" w:rsidRPr="00421613" w:rsidRDefault="00193F2B" w:rsidP="00193F2B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421613">
        <w:rPr>
          <w:rFonts w:ascii="Times New Roman" w:hAnsi="Times New Roman" w:cs="Times New Roman"/>
          <w:sz w:val="24"/>
          <w:szCs w:val="24"/>
          <w:lang w:val="sr-Cyrl-RS"/>
        </w:rPr>
        <w:t>СЈСТ.3.3.6. Препознаје утицај неколико најзначајнијих личности и дела из друштвене и уметничке историје циљних култура у свету, које доводи у везу са друштвеним и уметничким појавама из своје историје и обрнуто.</w:t>
      </w:r>
    </w:p>
    <w:p w:rsidR="00193F2B" w:rsidRDefault="00193F2B" w:rsidP="00193F2B">
      <w:pPr>
        <w:ind w:left="360"/>
        <w:rPr>
          <w:lang w:val="sr-Cyrl-RS"/>
        </w:rPr>
      </w:pPr>
    </w:p>
    <w:p w:rsidR="00765E77" w:rsidRPr="00193F2B" w:rsidRDefault="00765E77">
      <w:pPr>
        <w:rPr>
          <w:lang w:val="sr-Cyrl-RS"/>
        </w:rPr>
      </w:pPr>
      <w:bookmarkStart w:id="8" w:name="_GoBack"/>
      <w:bookmarkEnd w:id="8"/>
    </w:p>
    <w:sectPr w:rsidR="00765E77" w:rsidRPr="0019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E7"/>
    <w:multiLevelType w:val="hybridMultilevel"/>
    <w:tmpl w:val="2B244A88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2198A"/>
    <w:multiLevelType w:val="hybridMultilevel"/>
    <w:tmpl w:val="DACC5000"/>
    <w:lvl w:ilvl="0" w:tplc="984E77E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413"/>
    <w:multiLevelType w:val="hybridMultilevel"/>
    <w:tmpl w:val="32881058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65AA7"/>
    <w:multiLevelType w:val="hybridMultilevel"/>
    <w:tmpl w:val="E3B2D4F6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1061B"/>
    <w:multiLevelType w:val="hybridMultilevel"/>
    <w:tmpl w:val="C6DE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7FD"/>
    <w:multiLevelType w:val="hybridMultilevel"/>
    <w:tmpl w:val="F00217EA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4CD3"/>
    <w:multiLevelType w:val="hybridMultilevel"/>
    <w:tmpl w:val="198C82E6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F0D00"/>
    <w:multiLevelType w:val="hybridMultilevel"/>
    <w:tmpl w:val="CD96A2EC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D52D1"/>
    <w:multiLevelType w:val="hybridMultilevel"/>
    <w:tmpl w:val="B9709B5A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05ED0"/>
    <w:multiLevelType w:val="hybridMultilevel"/>
    <w:tmpl w:val="53822F98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7A799E"/>
    <w:multiLevelType w:val="hybridMultilevel"/>
    <w:tmpl w:val="E12038F0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41491"/>
    <w:multiLevelType w:val="hybridMultilevel"/>
    <w:tmpl w:val="440A9FC2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664BD"/>
    <w:multiLevelType w:val="hybridMultilevel"/>
    <w:tmpl w:val="D17C0A96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270D33"/>
    <w:multiLevelType w:val="hybridMultilevel"/>
    <w:tmpl w:val="36248FB0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B5317"/>
    <w:multiLevelType w:val="hybridMultilevel"/>
    <w:tmpl w:val="BFEA0184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F27C9C"/>
    <w:multiLevelType w:val="hybridMultilevel"/>
    <w:tmpl w:val="73C0F142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45201"/>
    <w:multiLevelType w:val="hybridMultilevel"/>
    <w:tmpl w:val="4FE8E63E"/>
    <w:lvl w:ilvl="0" w:tplc="984E77E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83CCD"/>
    <w:multiLevelType w:val="hybridMultilevel"/>
    <w:tmpl w:val="70CCDFB8"/>
    <w:lvl w:ilvl="0" w:tplc="984E77E0">
      <w:start w:val="1"/>
      <w:numFmt w:val="bullet"/>
      <w:lvlText w:val="₋"/>
      <w:lvlJc w:val="left"/>
      <w:pPr>
        <w:ind w:left="123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77A25B17"/>
    <w:multiLevelType w:val="hybridMultilevel"/>
    <w:tmpl w:val="751A08D4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BE50E8"/>
    <w:multiLevelType w:val="hybridMultilevel"/>
    <w:tmpl w:val="54B07DA2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3D2280"/>
    <w:multiLevelType w:val="hybridMultilevel"/>
    <w:tmpl w:val="658E7BC4"/>
    <w:lvl w:ilvl="0" w:tplc="984E77E0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753B6E"/>
    <w:multiLevelType w:val="hybridMultilevel"/>
    <w:tmpl w:val="6A20AE1A"/>
    <w:lvl w:ilvl="0" w:tplc="984E77E0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4"/>
  </w:num>
  <w:num w:numId="5">
    <w:abstractNumId w:val="3"/>
  </w:num>
  <w:num w:numId="6">
    <w:abstractNumId w:val="21"/>
  </w:num>
  <w:num w:numId="7">
    <w:abstractNumId w:val="5"/>
  </w:num>
  <w:num w:numId="8">
    <w:abstractNumId w:val="17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  <w:num w:numId="17">
    <w:abstractNumId w:val="16"/>
  </w:num>
  <w:num w:numId="18">
    <w:abstractNumId w:val="6"/>
  </w:num>
  <w:num w:numId="19">
    <w:abstractNumId w:val="20"/>
  </w:num>
  <w:num w:numId="20">
    <w:abstractNumId w:val="1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2B"/>
    <w:rsid w:val="00193F2B"/>
    <w:rsid w:val="007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9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9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2019-08-09T12:15:00Z</dcterms:created>
  <dcterms:modified xsi:type="dcterms:W3CDTF">2019-08-09T12:16:00Z</dcterms:modified>
</cp:coreProperties>
</file>