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683C" w14:textId="77777777" w:rsidR="00DF6357" w:rsidRDefault="00DF6357" w:rsidP="00D16042">
      <w:pPr>
        <w:jc w:val="center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drawing>
          <wp:inline distT="0" distB="0" distL="0" distR="0" wp14:anchorId="536F34C3" wp14:editId="43048486">
            <wp:extent cx="5937250" cy="3340100"/>
            <wp:effectExtent l="317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2419" w14:textId="77777777" w:rsidR="00821181" w:rsidRDefault="00821181" w:rsidP="00D16042">
      <w:pPr>
        <w:jc w:val="center"/>
        <w:rPr>
          <w:b/>
          <w:sz w:val="22"/>
          <w:szCs w:val="22"/>
          <w:lang w:val="sr-Cyrl-CS"/>
        </w:rPr>
      </w:pPr>
    </w:p>
    <w:p w14:paraId="21D5D5F1" w14:textId="77777777" w:rsidR="00821181" w:rsidRDefault="00821181" w:rsidP="00D16042">
      <w:pPr>
        <w:jc w:val="center"/>
        <w:rPr>
          <w:b/>
          <w:sz w:val="22"/>
          <w:szCs w:val="22"/>
          <w:lang w:val="sr-Cyrl-CS"/>
        </w:rPr>
      </w:pPr>
    </w:p>
    <w:p w14:paraId="0224D592" w14:textId="22EAB95C" w:rsidR="00D16042" w:rsidRPr="001C2E87" w:rsidRDefault="00D16042" w:rsidP="00D16042">
      <w:pPr>
        <w:jc w:val="center"/>
        <w:rPr>
          <w:b/>
          <w:sz w:val="22"/>
          <w:szCs w:val="22"/>
          <w:lang w:val="sr-Cyrl-CS"/>
        </w:rPr>
      </w:pPr>
      <w:r w:rsidRPr="001C2E87">
        <w:rPr>
          <w:b/>
          <w:sz w:val="22"/>
          <w:szCs w:val="22"/>
          <w:lang w:val="sr-Cyrl-CS"/>
        </w:rPr>
        <w:lastRenderedPageBreak/>
        <w:t>ПРИПРЕМА НАСТАВНИКА ЗА ЧАС</w:t>
      </w:r>
      <w:r w:rsidR="00DF6357">
        <w:rPr>
          <w:b/>
          <w:noProof/>
          <w:sz w:val="22"/>
          <w:szCs w:val="22"/>
          <w:lang w:val="sr-Cyrl-CS"/>
        </w:rPr>
        <w:drawing>
          <wp:inline distT="0" distB="0" distL="0" distR="0" wp14:anchorId="099700C1" wp14:editId="23BC6EC7">
            <wp:extent cx="4824095" cy="3021855"/>
            <wp:effectExtent l="6033" t="0" r="1587" b="158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2953" cy="30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1FB6F" w14:textId="77777777" w:rsidR="00D16042" w:rsidRDefault="00D16042" w:rsidP="00D16042">
      <w:pPr>
        <w:jc w:val="center"/>
        <w:rPr>
          <w:b/>
          <w:lang w:val="sr-Cyrl-CS"/>
        </w:rPr>
      </w:pPr>
    </w:p>
    <w:p w14:paraId="64B7B069" w14:textId="77777777" w:rsidR="00D16042" w:rsidRPr="001C2E87" w:rsidRDefault="00D16042" w:rsidP="00D16042">
      <w:pPr>
        <w:jc w:val="center"/>
        <w:rPr>
          <w:b/>
        </w:rPr>
      </w:pPr>
    </w:p>
    <w:p w14:paraId="75F789E0" w14:textId="77777777" w:rsidR="00D160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bCs/>
          <w:sz w:val="22"/>
          <w:lang w:val="sr-Cyrl-RS"/>
        </w:rPr>
      </w:pPr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  <w:lang w:val="sr-Cyrl-RS"/>
        </w:rPr>
        <w:t>Школа и место:</w:t>
      </w:r>
      <w:r w:rsidRPr="00AF2022">
        <w:rPr>
          <w:rFonts w:ascii="Resavska BG Sans" w:hAnsi="Resavska BG Sans" w:cs="Resavska BG Sans"/>
          <w:bCs/>
          <w:color w:val="F79646" w:themeColor="accent6"/>
          <w:sz w:val="22"/>
          <w:lang w:val="sr-Cyrl-RS"/>
        </w:rPr>
        <w:t xml:space="preserve"> </w:t>
      </w:r>
      <w:r>
        <w:rPr>
          <w:rFonts w:ascii="Resavska BG Sans" w:hAnsi="Resavska BG Sans" w:cs="Resavska BG Sans"/>
          <w:bCs/>
          <w:sz w:val="22"/>
          <w:lang w:val="sr-Cyrl-RS"/>
        </w:rPr>
        <w:t>Основна школа „Миша Стојковић“ Гај</w:t>
      </w:r>
    </w:p>
    <w:p w14:paraId="34715F7F" w14:textId="77777777" w:rsidR="00D160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bCs/>
          <w:sz w:val="22"/>
          <w:lang w:val="sr-Cyrl-RS"/>
        </w:rPr>
      </w:pPr>
      <w:r w:rsidRPr="00AF2022">
        <w:rPr>
          <w:b/>
          <w:bCs/>
          <w:color w:val="F79646" w:themeColor="accent6"/>
          <w:sz w:val="22"/>
          <w:lang w:val="sr-Cyrl-RS"/>
        </w:rPr>
        <w:t>Предмет:</w:t>
      </w:r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  <w:lang w:val="sr-Cyrl-RS"/>
        </w:rPr>
        <w:t xml:space="preserve"> </w:t>
      </w:r>
      <w:r>
        <w:rPr>
          <w:rFonts w:ascii="Resavska BG Sans" w:hAnsi="Resavska BG Sans" w:cs="Resavska BG Sans"/>
          <w:bCs/>
          <w:sz w:val="22"/>
          <w:lang w:val="sr-Cyrl-RS"/>
        </w:rPr>
        <w:t>Историја</w:t>
      </w:r>
    </w:p>
    <w:p w14:paraId="7C694E32" w14:textId="77777777" w:rsidR="00D160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bCs/>
          <w:sz w:val="22"/>
          <w:lang w:val="sr-Cyrl-RS"/>
        </w:rPr>
      </w:pPr>
      <w:r w:rsidRPr="00AF2022">
        <w:rPr>
          <w:b/>
          <w:bCs/>
          <w:color w:val="F79646" w:themeColor="accent6"/>
          <w:sz w:val="22"/>
          <w:lang w:val="sr-Cyrl-RS"/>
        </w:rPr>
        <w:t xml:space="preserve">Предметни наставник: </w:t>
      </w:r>
      <w:r>
        <w:rPr>
          <w:bCs/>
          <w:sz w:val="22"/>
          <w:lang w:val="sr-Cyrl-RS"/>
        </w:rPr>
        <w:t>Александра Томић</w:t>
      </w:r>
    </w:p>
    <w:p w14:paraId="6EE9C3CE" w14:textId="77777777" w:rsidR="00D16042" w:rsidRPr="00AF202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bCs/>
          <w:sz w:val="22"/>
          <w:lang w:val="sr-Cyrl-RS"/>
        </w:rPr>
      </w:pPr>
      <w:r w:rsidRPr="00AF2022">
        <w:rPr>
          <w:b/>
          <w:bCs/>
          <w:color w:val="F79646" w:themeColor="accent6"/>
          <w:sz w:val="22"/>
          <w:lang w:val="sr-Cyrl-RS"/>
        </w:rPr>
        <w:t>Разред и одељење:</w:t>
      </w:r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 xml:space="preserve"> </w:t>
      </w:r>
      <w:r>
        <w:rPr>
          <w:rFonts w:ascii="Resavska BG Sans" w:hAnsi="Resavska BG Sans" w:cs="Resavska BG Sans"/>
          <w:bCs/>
          <w:sz w:val="22"/>
        </w:rPr>
        <w:t>VIII/</w:t>
      </w:r>
      <w:r>
        <w:rPr>
          <w:rFonts w:ascii="Resavska BG Sans" w:hAnsi="Resavska BG Sans" w:cs="Resavska BG Sans"/>
          <w:bCs/>
          <w:sz w:val="22"/>
          <w:lang w:val="sr-Cyrl-RS"/>
        </w:rPr>
        <w:t>1</w:t>
      </w:r>
    </w:p>
    <w:p w14:paraId="1909A88E" w14:textId="77777777" w:rsidR="00D16042" w:rsidRPr="007B2B47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proofErr w:type="spellStart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>Наставна</w:t>
      </w:r>
      <w:proofErr w:type="spellEnd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 xml:space="preserve"> </w:t>
      </w:r>
      <w:proofErr w:type="spellStart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>тема</w:t>
      </w:r>
      <w:proofErr w:type="spellEnd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>:</w:t>
      </w:r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  <w:szCs w:val="22"/>
        </w:rPr>
        <w:t xml:space="preserve">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Свет, Европа и Србија у савременој историји</w:t>
      </w:r>
    </w:p>
    <w:p w14:paraId="229406A9" w14:textId="77777777" w:rsidR="00D16042" w:rsidRPr="00770CB5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proofErr w:type="spellStart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>Наставна</w:t>
      </w:r>
      <w:proofErr w:type="spellEnd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 xml:space="preserve"> </w:t>
      </w:r>
      <w:proofErr w:type="spellStart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>јединица</w:t>
      </w:r>
      <w:proofErr w:type="spellEnd"/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</w:rPr>
        <w:t>:</w:t>
      </w:r>
      <w:r w:rsidRPr="00AF2022">
        <w:rPr>
          <w:rFonts w:ascii="Resavska BG Sans" w:hAnsi="Resavska BG Sans" w:cs="Resavska BG Sans"/>
          <w:b/>
          <w:bCs/>
          <w:color w:val="F79646" w:themeColor="accent6"/>
          <w:sz w:val="22"/>
          <w:szCs w:val="22"/>
        </w:rPr>
        <w:t xml:space="preserve">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Жене у прошлости – родна равноправност</w:t>
      </w:r>
    </w:p>
    <w:p w14:paraId="23D04847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Тип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часа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обрада</w:t>
      </w:r>
      <w:proofErr w:type="spellEnd"/>
    </w:p>
    <w:p w14:paraId="08719F31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FF0000"/>
          <w:sz w:val="22"/>
          <w:szCs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Облик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рада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групни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индивидуални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</w:p>
    <w:p w14:paraId="09F4D4A6" w14:textId="77777777" w:rsidR="00D16042" w:rsidRPr="007B2B47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Наставне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методе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  <w:r w:rsidRPr="006C2D42">
        <w:rPr>
          <w:rFonts w:ascii="Resavska BG Sans" w:hAnsi="Resavska BG Sans" w:cs="Resavska BG Sans"/>
          <w:b/>
          <w:bCs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моноло</w:t>
      </w:r>
      <w:r>
        <w:rPr>
          <w:rFonts w:ascii="Resavska BG Sans" w:hAnsi="Resavska BG Sans" w:cs="Resavska BG Sans"/>
          <w:color w:val="000000"/>
          <w:sz w:val="22"/>
          <w:szCs w:val="22"/>
        </w:rPr>
        <w:t>шка</w:t>
      </w:r>
      <w:proofErr w:type="spellEnd"/>
      <w:r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proofErr w:type="spellStart"/>
      <w:r>
        <w:rPr>
          <w:rFonts w:ascii="Resavska BG Sans" w:hAnsi="Resavska BG Sans" w:cs="Resavska BG Sans"/>
          <w:color w:val="000000"/>
          <w:sz w:val="22"/>
          <w:szCs w:val="22"/>
        </w:rPr>
        <w:t>дијалошка</w:t>
      </w:r>
      <w:proofErr w:type="spellEnd"/>
      <w:r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proofErr w:type="spellStart"/>
      <w:r>
        <w:rPr>
          <w:rFonts w:ascii="Resavska BG Sans" w:hAnsi="Resavska BG Sans" w:cs="Resavska BG Sans"/>
          <w:color w:val="000000"/>
          <w:sz w:val="22"/>
          <w:szCs w:val="22"/>
        </w:rPr>
        <w:t>демонстративна</w:t>
      </w:r>
      <w:proofErr w:type="spellEnd"/>
    </w:p>
    <w:p w14:paraId="108EA07A" w14:textId="77777777" w:rsidR="00D16042" w:rsidRPr="00902C13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Наставна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средства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уџбеник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пројектор, лап топ, бела табла, наставни листићи</w:t>
      </w:r>
    </w:p>
    <w:p w14:paraId="4AAF1653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Образовни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стандарди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  <w:r w:rsidRPr="006C2D42">
        <w:rPr>
          <w:rFonts w:ascii="Resavska BG Sans" w:hAnsi="Resavska BG Sans" w:cs="Resavska BG Sans"/>
          <w:b/>
          <w:bCs/>
          <w:color w:val="000000"/>
          <w:sz w:val="22"/>
          <w:szCs w:val="22"/>
        </w:rPr>
        <w:t xml:space="preserve"> 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>ИС.1.1.7, ИС.1.1.9, ИС.1.1.10, ИС.1.2.3, ИС.1.2.4, ИС.2.1.1, ИС.2.1.2, ИС.2.1.5, ИС.3.1.1, ИС.3.1.3, ИС.3.1.4.</w:t>
      </w:r>
    </w:p>
    <w:p w14:paraId="39F85C39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64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Корелација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српски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језик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и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књижевност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грађанско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васпитање</w:t>
      </w:r>
      <w:proofErr w:type="spellEnd"/>
    </w:p>
    <w:p w14:paraId="07F6CA08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Циљеви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</w:p>
    <w:p w14:paraId="21B147C9" w14:textId="77777777" w:rsidR="00D16042" w:rsidRPr="006C2D42" w:rsidRDefault="00D16042" w:rsidP="00D16042">
      <w:pPr>
        <w:pStyle w:val="uzoraklineuvuceno"/>
      </w:pPr>
      <w:r w:rsidRPr="006C2D42">
        <w:lastRenderedPageBreak/>
        <w:t>утврђивање знања о</w:t>
      </w:r>
      <w:r>
        <w:rPr>
          <w:lang w:val="sr-Cyrl-RS"/>
        </w:rPr>
        <w:t xml:space="preserve"> најважнијим, најутицајнијим , најхуманијим, најборбенијим и најхрабријим женама у нашој историји и историји других народа</w:t>
      </w:r>
      <w:r w:rsidRPr="006C2D42">
        <w:t>;</w:t>
      </w:r>
    </w:p>
    <w:p w14:paraId="291BAA4F" w14:textId="77777777" w:rsidR="00D16042" w:rsidRPr="006C2D42" w:rsidRDefault="00D16042" w:rsidP="00D16042">
      <w:pPr>
        <w:pStyle w:val="uzoraklineuvuceno"/>
      </w:pPr>
      <w:r w:rsidRPr="006C2D42">
        <w:t xml:space="preserve">усвајање знања о </w:t>
      </w:r>
      <w:r>
        <w:rPr>
          <w:lang w:val="sr-Cyrl-RS"/>
        </w:rPr>
        <w:t>женама у савременој историји</w:t>
      </w:r>
      <w:r w:rsidRPr="006C2D42">
        <w:t>;</w:t>
      </w:r>
    </w:p>
    <w:p w14:paraId="25616CB2" w14:textId="77777777" w:rsidR="00D16042" w:rsidRPr="006C2D42" w:rsidRDefault="00D16042" w:rsidP="00D16042">
      <w:pPr>
        <w:pStyle w:val="uzoraklineuvuceno"/>
      </w:pPr>
      <w:r w:rsidRPr="006C2D42">
        <w:t xml:space="preserve">стицање знања о </w:t>
      </w:r>
      <w:r>
        <w:rPr>
          <w:lang w:val="sr-Cyrl-RS"/>
        </w:rPr>
        <w:t xml:space="preserve">почетку </w:t>
      </w:r>
      <w:r>
        <w:t>изградњ</w:t>
      </w:r>
      <w:r>
        <w:rPr>
          <w:lang w:val="sr-Cyrl-RS"/>
        </w:rPr>
        <w:t>е</w:t>
      </w:r>
      <w:r w:rsidRPr="006C2D42">
        <w:t xml:space="preserve"> </w:t>
      </w:r>
      <w:r>
        <w:rPr>
          <w:lang w:val="sr-Cyrl-RS"/>
        </w:rPr>
        <w:t>родне равноправности у прошлости</w:t>
      </w:r>
    </w:p>
    <w:p w14:paraId="2593B3E5" w14:textId="77777777" w:rsidR="00D16042" w:rsidRPr="006C2D42" w:rsidRDefault="00D16042" w:rsidP="00D16042">
      <w:pPr>
        <w:pStyle w:val="uzoraklineuvuceno"/>
      </w:pPr>
      <w:r w:rsidRPr="006C2D42">
        <w:t xml:space="preserve">дефинисање појмова: </w:t>
      </w:r>
      <w:r>
        <w:rPr>
          <w:lang w:val="sr-Cyrl-RS"/>
        </w:rPr>
        <w:t xml:space="preserve">ратнице – хероине, болничарке – хуманитарне раднице, српске краљице – ауторитети </w:t>
      </w:r>
      <w:r w:rsidRPr="006C2D42">
        <w:t>;</w:t>
      </w:r>
    </w:p>
    <w:p w14:paraId="2E6919C1" w14:textId="77777777" w:rsidR="00D16042" w:rsidRPr="006C2D42" w:rsidRDefault="00D16042" w:rsidP="00D16042">
      <w:pPr>
        <w:pStyle w:val="uzoraklineuvuceno"/>
      </w:pPr>
      <w:r>
        <w:t>вежбање сналажењ</w:t>
      </w:r>
      <w:r>
        <w:rPr>
          <w:lang w:val="sr-Cyrl-RS"/>
        </w:rPr>
        <w:t>е</w:t>
      </w:r>
      <w:r w:rsidRPr="006C2D42">
        <w:t xml:space="preserve"> </w:t>
      </w:r>
      <w:r>
        <w:rPr>
          <w:lang w:val="sr-Cyrl-RS"/>
        </w:rPr>
        <w:t>прављења презентације</w:t>
      </w:r>
      <w:r w:rsidRPr="006C2D42">
        <w:t>;</w:t>
      </w:r>
    </w:p>
    <w:p w14:paraId="110DD87C" w14:textId="77777777" w:rsidR="00D16042" w:rsidRPr="006C2D42" w:rsidRDefault="00D16042" w:rsidP="00D16042">
      <w:pPr>
        <w:pStyle w:val="uzoraklineuvuceno"/>
      </w:pPr>
      <w:r w:rsidRPr="006C2D42">
        <w:t>развијање течног и јасног изражавања и тимског духа код ученика.</w:t>
      </w:r>
    </w:p>
    <w:p w14:paraId="5B36B894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Исходи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</w:p>
    <w:p w14:paraId="5D53F40F" w14:textId="77777777" w:rsidR="00D16042" w:rsidRPr="006C2D42" w:rsidRDefault="00D16042" w:rsidP="00D16042">
      <w:pPr>
        <w:autoSpaceDE w:val="0"/>
        <w:autoSpaceDN w:val="0"/>
        <w:adjustRightInd w:val="0"/>
        <w:spacing w:line="260" w:lineRule="atLeast"/>
        <w:ind w:firstLine="567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Ученици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ће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>:</w:t>
      </w:r>
    </w:p>
    <w:p w14:paraId="78C6CBAC" w14:textId="77777777" w:rsidR="00D16042" w:rsidRPr="006C2D42" w:rsidRDefault="00D16042" w:rsidP="00D16042">
      <w:pPr>
        <w:pStyle w:val="uzoraklineuvuceno"/>
      </w:pPr>
      <w:r w:rsidRPr="006C2D42">
        <w:t xml:space="preserve">утврдити претходно стечена знања и умети да објасне </w:t>
      </w:r>
      <w:r>
        <w:rPr>
          <w:lang w:val="sr-Cyrl-RS"/>
        </w:rPr>
        <w:t>значај жена у нашој историји и историји других народа</w:t>
      </w:r>
      <w:r w:rsidRPr="006C2D42">
        <w:t>;</w:t>
      </w:r>
    </w:p>
    <w:p w14:paraId="7D8078B8" w14:textId="77777777" w:rsidR="00D16042" w:rsidRPr="006C2D42" w:rsidRDefault="00D16042" w:rsidP="00D16042">
      <w:pPr>
        <w:pStyle w:val="uzoraklineuvuceno"/>
      </w:pPr>
      <w:r w:rsidRPr="006C2D42">
        <w:t xml:space="preserve">знати да опишу </w:t>
      </w:r>
      <w:r>
        <w:rPr>
          <w:lang w:val="sr-Cyrl-RS"/>
        </w:rPr>
        <w:t>жене у савременој историји</w:t>
      </w:r>
      <w:r w:rsidRPr="006C2D42">
        <w:t xml:space="preserve">; </w:t>
      </w:r>
    </w:p>
    <w:p w14:paraId="44A43922" w14:textId="77777777" w:rsidR="00D16042" w:rsidRPr="006C2D42" w:rsidRDefault="00D16042" w:rsidP="00D16042">
      <w:pPr>
        <w:pStyle w:val="uzoraklineuvuceno"/>
      </w:pPr>
      <w:r w:rsidRPr="006C2D42">
        <w:t>уочити реформаторску улогу</w:t>
      </w:r>
      <w:r>
        <w:rPr>
          <w:lang w:val="sr-Cyrl-RS"/>
        </w:rPr>
        <w:t xml:space="preserve"> жена у изградњи родне равноправности</w:t>
      </w:r>
      <w:r w:rsidRPr="006C2D42">
        <w:t>;</w:t>
      </w:r>
    </w:p>
    <w:p w14:paraId="6B30A4CA" w14:textId="77777777" w:rsidR="00D16042" w:rsidRPr="006C2D42" w:rsidRDefault="00D16042" w:rsidP="00D16042">
      <w:pPr>
        <w:pStyle w:val="uzoraklineuvuceno"/>
      </w:pPr>
      <w:r w:rsidRPr="006C2D42">
        <w:t>разумети и знати да објасне појмове:</w:t>
      </w:r>
      <w:r>
        <w:rPr>
          <w:lang w:val="sr-Cyrl-RS"/>
        </w:rPr>
        <w:t xml:space="preserve"> ратнице – хероине, болничарке – хуманитарне раднице, српске краљице – ауторитети </w:t>
      </w:r>
      <w:r w:rsidRPr="006C2D42">
        <w:t>;</w:t>
      </w:r>
    </w:p>
    <w:p w14:paraId="442ED89C" w14:textId="77777777" w:rsidR="00D16042" w:rsidRPr="006C2D42" w:rsidRDefault="00D16042" w:rsidP="00D16042">
      <w:pPr>
        <w:pStyle w:val="uzoraklineuvuceno"/>
      </w:pPr>
      <w:r w:rsidRPr="006C2D42">
        <w:t xml:space="preserve">умети да </w:t>
      </w:r>
      <w:r>
        <w:rPr>
          <w:lang w:val="sr-Cyrl-RS"/>
        </w:rPr>
        <w:t>направе презентацију и одвоје најважније чињенице и тезе</w:t>
      </w:r>
      <w:r w:rsidRPr="006C2D42">
        <w:t>;</w:t>
      </w:r>
    </w:p>
    <w:p w14:paraId="5438C2FF" w14:textId="77777777" w:rsidR="00D16042" w:rsidRPr="006C2D42" w:rsidRDefault="00D16042" w:rsidP="00D16042">
      <w:pPr>
        <w:pStyle w:val="uzoraklineuvuceno"/>
      </w:pPr>
      <w:r w:rsidRPr="006C2D42">
        <w:t>развијати културу изражавања и способност рада у групи.</w:t>
      </w:r>
    </w:p>
    <w:p w14:paraId="209D80D0" w14:textId="77777777" w:rsidR="00D16042" w:rsidRPr="00A01E47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Кључни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појмови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: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ратнице – хероине, болничарке – хуманитарне раднице, српске краљице – ауторитети </w:t>
      </w:r>
    </w:p>
    <w:p w14:paraId="55636CAD" w14:textId="77777777" w:rsidR="00D160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Кључне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личности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Милунка Савић, Флора Сандс, Василија Вукотић, Софија Јовановић, Наталија Обреновић, Зорка Карађорђевић, Драга Обреновић, Марија Карађорђевић, Надежда Петровић, Евелина Хаверфилд, Елси Инглис, Рут Стенли Фарнам, Кетрин Стјуарт Макфејл, Анка Ђуровић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</w:p>
    <w:p w14:paraId="624CFCC4" w14:textId="77777777" w:rsidR="00D160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</w:p>
    <w:p w14:paraId="3E89D5D4" w14:textId="77777777" w:rsidR="007C565C" w:rsidRDefault="007C565C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</w:p>
    <w:p w14:paraId="48DCEBB3" w14:textId="77777777" w:rsidR="007C565C" w:rsidRPr="00095652" w:rsidRDefault="007C565C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042" w14:paraId="7FA5DA3B" w14:textId="77777777" w:rsidTr="00E4783F">
        <w:tc>
          <w:tcPr>
            <w:tcW w:w="9576" w:type="dxa"/>
          </w:tcPr>
          <w:p w14:paraId="5E4B0904" w14:textId="77777777" w:rsidR="00D16042" w:rsidRPr="00095652" w:rsidRDefault="00D16042" w:rsidP="00E4783F">
            <w:pPr>
              <w:tabs>
                <w:tab w:val="left" w:pos="2041"/>
              </w:tabs>
              <w:autoSpaceDE w:val="0"/>
              <w:autoSpaceDN w:val="0"/>
              <w:adjustRightInd w:val="0"/>
              <w:spacing w:before="57" w:line="288" w:lineRule="auto"/>
              <w:jc w:val="both"/>
              <w:textAlignment w:val="center"/>
              <w:rPr>
                <w:rFonts w:ascii="Resavska BG Sans" w:hAnsi="Resavska BG Sans" w:cs="Resavska BG Sans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Resavska BG Sans" w:hAnsi="Resavska BG Sans" w:cs="Resavska BG Sans"/>
                <w:b/>
                <w:color w:val="000000"/>
                <w:sz w:val="22"/>
                <w:szCs w:val="22"/>
                <w:lang w:val="sr-Cyrl-RS"/>
              </w:rPr>
              <w:t xml:space="preserve">Напомена: </w:t>
            </w:r>
            <w:proofErr w:type="spellStart"/>
            <w:r w:rsidRPr="00095652">
              <w:rPr>
                <w:sz w:val="22"/>
                <w:szCs w:val="22"/>
              </w:rPr>
              <w:t>Један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ученик</w:t>
            </w:r>
            <w:proofErr w:type="spellEnd"/>
            <w:r w:rsidRPr="00095652">
              <w:rPr>
                <w:sz w:val="22"/>
                <w:szCs w:val="22"/>
              </w:rPr>
              <w:t xml:space="preserve"> у VII</w:t>
            </w:r>
            <w:r>
              <w:rPr>
                <w:sz w:val="22"/>
                <w:szCs w:val="22"/>
              </w:rPr>
              <w:t>I</w:t>
            </w:r>
            <w:r w:rsidRPr="00095652">
              <w:rPr>
                <w:sz w:val="22"/>
                <w:szCs w:val="22"/>
              </w:rPr>
              <w:t xml:space="preserve"> /1 </w:t>
            </w:r>
            <w:proofErr w:type="spellStart"/>
            <w:r w:rsidRPr="00095652">
              <w:rPr>
                <w:sz w:val="22"/>
                <w:szCs w:val="22"/>
              </w:rPr>
              <w:t>ради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по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идивидуално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образовном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програму</w:t>
            </w:r>
            <w:proofErr w:type="spellEnd"/>
            <w:r w:rsidRPr="00095652">
              <w:rPr>
                <w:sz w:val="22"/>
                <w:szCs w:val="22"/>
              </w:rPr>
              <w:t xml:space="preserve"> ИОП – 1, а </w:t>
            </w:r>
            <w:proofErr w:type="spellStart"/>
            <w:r w:rsidRPr="00095652">
              <w:rPr>
                <w:sz w:val="22"/>
                <w:szCs w:val="22"/>
              </w:rPr>
              <w:t>један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ученик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ради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по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индивидуалном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образовном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програму</w:t>
            </w:r>
            <w:proofErr w:type="spellEnd"/>
            <w:r w:rsidRPr="00095652">
              <w:rPr>
                <w:sz w:val="22"/>
                <w:szCs w:val="22"/>
              </w:rPr>
              <w:t xml:space="preserve"> ИОП – 2. </w:t>
            </w:r>
            <w:proofErr w:type="spellStart"/>
            <w:r w:rsidRPr="00095652">
              <w:rPr>
                <w:sz w:val="22"/>
                <w:szCs w:val="22"/>
              </w:rPr>
              <w:t>Ученик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који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ради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по</w:t>
            </w:r>
            <w:proofErr w:type="spellEnd"/>
            <w:r w:rsidRPr="00095652">
              <w:rPr>
                <w:sz w:val="22"/>
                <w:szCs w:val="22"/>
              </w:rPr>
              <w:t xml:space="preserve"> ИОП – у 1 </w:t>
            </w:r>
            <w:proofErr w:type="spellStart"/>
            <w:r w:rsidRPr="00095652">
              <w:rPr>
                <w:sz w:val="22"/>
                <w:szCs w:val="22"/>
              </w:rPr>
              <w:t>може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да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савлада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основни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ниво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уз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помоћ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наставника</w:t>
            </w:r>
            <w:proofErr w:type="spellEnd"/>
            <w:r w:rsidRPr="00095652">
              <w:rPr>
                <w:sz w:val="22"/>
                <w:szCs w:val="22"/>
              </w:rPr>
              <w:t xml:space="preserve">, </w:t>
            </w:r>
            <w:proofErr w:type="spellStart"/>
            <w:r w:rsidRPr="00095652">
              <w:rPr>
                <w:sz w:val="22"/>
                <w:szCs w:val="22"/>
              </w:rPr>
              <w:t>док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ученик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који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ради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по</w:t>
            </w:r>
            <w:proofErr w:type="spellEnd"/>
            <w:r w:rsidRPr="00095652">
              <w:rPr>
                <w:sz w:val="22"/>
                <w:szCs w:val="22"/>
              </w:rPr>
              <w:t xml:space="preserve"> ИОП – у 2 </w:t>
            </w:r>
            <w:proofErr w:type="spellStart"/>
            <w:r w:rsidRPr="00095652">
              <w:rPr>
                <w:sz w:val="22"/>
                <w:szCs w:val="22"/>
              </w:rPr>
              <w:t>има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измењен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план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рада</w:t>
            </w:r>
            <w:proofErr w:type="spellEnd"/>
            <w:r w:rsidRPr="00095652">
              <w:rPr>
                <w:sz w:val="22"/>
                <w:szCs w:val="22"/>
              </w:rPr>
              <w:t xml:space="preserve"> и </w:t>
            </w:r>
            <w:proofErr w:type="spellStart"/>
            <w:r w:rsidRPr="00095652">
              <w:rPr>
                <w:sz w:val="22"/>
                <w:szCs w:val="22"/>
              </w:rPr>
              <w:t>активности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које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су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предвиђене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за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његове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способности</w:t>
            </w:r>
            <w:proofErr w:type="spellEnd"/>
            <w:r w:rsidRPr="00095652">
              <w:rPr>
                <w:sz w:val="22"/>
                <w:szCs w:val="22"/>
              </w:rPr>
              <w:t xml:space="preserve">, а </w:t>
            </w:r>
            <w:proofErr w:type="spellStart"/>
            <w:r w:rsidRPr="00095652">
              <w:rPr>
                <w:sz w:val="22"/>
                <w:szCs w:val="22"/>
              </w:rPr>
              <w:t>везане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су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за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градиво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које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се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ради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из</w:t>
            </w:r>
            <w:proofErr w:type="spellEnd"/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историје</w:t>
            </w:r>
            <w:proofErr w:type="spellEnd"/>
            <w:r w:rsidRPr="00095652">
              <w:rPr>
                <w:sz w:val="22"/>
                <w:szCs w:val="22"/>
              </w:rPr>
              <w:t xml:space="preserve"> у </w:t>
            </w:r>
            <w:r>
              <w:rPr>
                <w:sz w:val="22"/>
                <w:szCs w:val="22"/>
                <w:lang w:val="sr-Cyrl-RS"/>
              </w:rPr>
              <w:t>осмом</w:t>
            </w:r>
            <w:r w:rsidRPr="00095652">
              <w:rPr>
                <w:sz w:val="22"/>
                <w:szCs w:val="22"/>
              </w:rPr>
              <w:t xml:space="preserve"> </w:t>
            </w:r>
            <w:proofErr w:type="spellStart"/>
            <w:r w:rsidRPr="00095652">
              <w:rPr>
                <w:sz w:val="22"/>
                <w:szCs w:val="22"/>
              </w:rPr>
              <w:t>разреду</w:t>
            </w:r>
            <w:proofErr w:type="spellEnd"/>
            <w:r w:rsidRPr="00095652">
              <w:rPr>
                <w:sz w:val="22"/>
                <w:szCs w:val="22"/>
              </w:rPr>
              <w:t>.</w:t>
            </w:r>
          </w:p>
        </w:tc>
      </w:tr>
    </w:tbl>
    <w:p w14:paraId="18B20C56" w14:textId="77777777" w:rsidR="00D16042" w:rsidRPr="0009565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</w:p>
    <w:p w14:paraId="018FFF4F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Литература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за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наставнике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:</w:t>
      </w:r>
    </w:p>
    <w:p w14:paraId="0C4238CB" w14:textId="77777777" w:rsidR="00D16042" w:rsidRPr="009911A1" w:rsidRDefault="00D16042" w:rsidP="00D16042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Ратомир Миликић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Ивана Петровић, </w:t>
      </w:r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ИСТОРИЈА </w:t>
      </w:r>
      <w:r>
        <w:rPr>
          <w:rFonts w:ascii="Resavska BG Sans" w:hAnsi="Resavska BG Sans" w:cs="Resavska BG Sans"/>
          <w:i/>
          <w:iCs/>
          <w:color w:val="000000"/>
          <w:sz w:val="22"/>
          <w:szCs w:val="22"/>
          <w:lang w:val="sr-Cyrl-RS"/>
        </w:rPr>
        <w:t>8</w:t>
      </w:r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уџбеник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r>
        <w:rPr>
          <w:rFonts w:ascii="Resavska BG Sans" w:hAnsi="Resavska BG Sans" w:cs="Resavska BG Sans"/>
          <w:i/>
          <w:iCs/>
          <w:color w:val="000000"/>
          <w:sz w:val="22"/>
          <w:szCs w:val="22"/>
          <w:lang w:val="sr-Cyrl-RS"/>
        </w:rPr>
        <w:t xml:space="preserve">са одабраним историјским изворима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за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r>
        <w:rPr>
          <w:rFonts w:ascii="Resavska BG Sans" w:hAnsi="Resavska BG Sans" w:cs="Resavska BG Sans"/>
          <w:i/>
          <w:iCs/>
          <w:color w:val="000000"/>
          <w:sz w:val="22"/>
          <w:szCs w:val="22"/>
          <w:lang w:val="sr-Cyrl-RS"/>
        </w:rPr>
        <w:t xml:space="preserve">осми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разред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основне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школе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Нови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Логос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Београд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>, 20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21.</w:t>
      </w:r>
    </w:p>
    <w:p w14:paraId="638974F9" w14:textId="77777777" w:rsidR="00D16042" w:rsidRPr="009911A1" w:rsidRDefault="00D16042" w:rsidP="00D16042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Милена Жикић, </w:t>
      </w:r>
      <w:r w:rsidRPr="00B46B8B"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Жене у српским ослободилачким ратовима 1912 – 1918.г</w:t>
      </w:r>
      <w:r>
        <w:rPr>
          <w:rFonts w:ascii="Resavska BG Sans" w:hAnsi="Resavska BG Sans" w:cs="Resavska BG Sans"/>
          <w:i/>
          <w:color w:val="000000"/>
          <w:sz w:val="22"/>
          <w:szCs w:val="22"/>
          <w:lang w:val="sr-Cyrl-RS"/>
        </w:rPr>
        <w:t>.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,Нови Сад,2019.</w:t>
      </w:r>
    </w:p>
    <w:p w14:paraId="2B5966C3" w14:textId="77777777" w:rsidR="00D16042" w:rsidRPr="00B46B8B" w:rsidRDefault="00D16042" w:rsidP="00D16042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Љиљана Чубрић </w:t>
      </w:r>
      <w:r w:rsidRPr="00B46B8B"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Споменар – Знамените жене српске</w:t>
      </w:r>
      <w:r>
        <w:rPr>
          <w:rFonts w:ascii="Resavska BG Sans" w:hAnsi="Resavska BG Sans" w:cs="Resavska BG Sans"/>
          <w:i/>
          <w:color w:val="000000"/>
          <w:sz w:val="22"/>
          <w:szCs w:val="22"/>
          <w:lang w:val="sr-Cyrl-RS"/>
        </w:rPr>
        <w:t>,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Завод за уџбенике, Београд, 2012.</w:t>
      </w:r>
    </w:p>
    <w:p w14:paraId="1FC81105" w14:textId="77777777" w:rsidR="00D16042" w:rsidRPr="00947592" w:rsidRDefault="00D16042" w:rsidP="00D16042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Томислав М. Симић Калпачки, </w:t>
      </w:r>
      <w:r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Жене српских владара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, Београд, 2012.</w:t>
      </w:r>
    </w:p>
    <w:p w14:paraId="5941BFE9" w14:textId="77777777" w:rsidR="00D16042" w:rsidRPr="006C2D42" w:rsidRDefault="00D16042" w:rsidP="00D16042">
      <w:pPr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Слободан Бранковић, </w:t>
      </w:r>
      <w:r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Европска Србија и свет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, Београд, 2011.</w:t>
      </w:r>
    </w:p>
    <w:p w14:paraId="4A6C3858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Литература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за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ученике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: </w:t>
      </w:r>
    </w:p>
    <w:p w14:paraId="34BA549F" w14:textId="77777777" w:rsidR="00D16042" w:rsidRPr="00B46B8B" w:rsidRDefault="00D16042" w:rsidP="00D16042">
      <w:pPr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Ратомир Миликић</w:t>
      </w:r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Ивана Петровић, </w:t>
      </w:r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ИСТОРИЈА </w:t>
      </w:r>
      <w:r>
        <w:rPr>
          <w:rFonts w:ascii="Resavska BG Sans" w:hAnsi="Resavska BG Sans" w:cs="Resavska BG Sans"/>
          <w:i/>
          <w:iCs/>
          <w:color w:val="000000"/>
          <w:sz w:val="22"/>
          <w:szCs w:val="22"/>
          <w:lang w:val="sr-Cyrl-RS"/>
        </w:rPr>
        <w:t>8</w:t>
      </w:r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уџбеник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r>
        <w:rPr>
          <w:rFonts w:ascii="Resavska BG Sans" w:hAnsi="Resavska BG Sans" w:cs="Resavska BG Sans"/>
          <w:i/>
          <w:iCs/>
          <w:color w:val="000000"/>
          <w:sz w:val="22"/>
          <w:szCs w:val="22"/>
          <w:lang w:val="sr-Cyrl-RS"/>
        </w:rPr>
        <w:t xml:space="preserve">са одабраним историјским изворима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за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r>
        <w:rPr>
          <w:rFonts w:ascii="Resavska BG Sans" w:hAnsi="Resavska BG Sans" w:cs="Resavska BG Sans"/>
          <w:i/>
          <w:iCs/>
          <w:color w:val="000000"/>
          <w:sz w:val="22"/>
          <w:szCs w:val="22"/>
          <w:lang w:val="sr-Cyrl-RS"/>
        </w:rPr>
        <w:t xml:space="preserve">осми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разред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основне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>школе</w:t>
      </w:r>
      <w:proofErr w:type="spellEnd"/>
      <w:r w:rsidRPr="006C2D42">
        <w:rPr>
          <w:rFonts w:ascii="Resavska BG Sans" w:hAnsi="Resavska BG Sans" w:cs="Resavska BG Sans"/>
          <w:i/>
          <w:iCs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Нови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Логос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 xml:space="preserve">, </w:t>
      </w:r>
      <w:proofErr w:type="spellStart"/>
      <w:r w:rsidRPr="006C2D42">
        <w:rPr>
          <w:rFonts w:ascii="Resavska BG Sans" w:hAnsi="Resavska BG Sans" w:cs="Resavska BG Sans"/>
          <w:color w:val="000000"/>
          <w:sz w:val="22"/>
          <w:szCs w:val="22"/>
        </w:rPr>
        <w:t>Београд</w:t>
      </w:r>
      <w:proofErr w:type="spellEnd"/>
      <w:r w:rsidRPr="006C2D42">
        <w:rPr>
          <w:rFonts w:ascii="Resavska BG Sans" w:hAnsi="Resavska BG Sans" w:cs="Resavska BG Sans"/>
          <w:color w:val="000000"/>
          <w:sz w:val="22"/>
          <w:szCs w:val="22"/>
        </w:rPr>
        <w:t>, 20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21.</w:t>
      </w:r>
    </w:p>
    <w:p w14:paraId="6B4D2AA1" w14:textId="77777777" w:rsidR="00D16042" w:rsidRPr="009911A1" w:rsidRDefault="00D16042" w:rsidP="00D16042">
      <w:pPr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lastRenderedPageBreak/>
        <w:t xml:space="preserve">Милена Жикић, </w:t>
      </w:r>
      <w:r w:rsidRPr="00B46B8B"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Жене у српским ослободилачким ратовима 1912 – 1918.г</w:t>
      </w:r>
      <w:r>
        <w:rPr>
          <w:rFonts w:ascii="Resavska BG Sans" w:hAnsi="Resavska BG Sans" w:cs="Resavska BG Sans"/>
          <w:i/>
          <w:color w:val="000000"/>
          <w:sz w:val="22"/>
          <w:szCs w:val="22"/>
          <w:lang w:val="sr-Cyrl-RS"/>
        </w:rPr>
        <w:t>.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,Нови Сад,2019.</w:t>
      </w:r>
    </w:p>
    <w:p w14:paraId="0A695EA6" w14:textId="77777777" w:rsidR="00D16042" w:rsidRPr="00B46B8B" w:rsidRDefault="00D16042" w:rsidP="00D16042">
      <w:pPr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Љиљана Чубрић </w:t>
      </w:r>
      <w:r w:rsidRPr="00B46B8B"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Споменар – Знамените жене српске</w:t>
      </w:r>
      <w:r>
        <w:rPr>
          <w:rFonts w:ascii="Resavska BG Sans" w:hAnsi="Resavska BG Sans" w:cs="Resavska BG Sans"/>
          <w:i/>
          <w:color w:val="000000"/>
          <w:sz w:val="22"/>
          <w:szCs w:val="22"/>
          <w:lang w:val="sr-Cyrl-RS"/>
        </w:rPr>
        <w:t>,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Завод за уџбенике, Београд, 2012.</w:t>
      </w:r>
    </w:p>
    <w:p w14:paraId="0760B909" w14:textId="77777777" w:rsidR="00D16042" w:rsidRPr="001441E2" w:rsidRDefault="00D16042" w:rsidP="00D16042">
      <w:pPr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Хана Џуел, </w:t>
      </w:r>
      <w:r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100 опаких жена у историји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, Лагуна, Београд, 2021.</w:t>
      </w:r>
    </w:p>
    <w:p w14:paraId="24A740A0" w14:textId="77777777" w:rsidR="00D16042" w:rsidRPr="006C2D42" w:rsidRDefault="00D16042" w:rsidP="00D16042">
      <w:pPr>
        <w:numPr>
          <w:ilvl w:val="0"/>
          <w:numId w:val="4"/>
        </w:numPr>
        <w:tabs>
          <w:tab w:val="left" w:pos="907"/>
        </w:tabs>
        <w:autoSpaceDE w:val="0"/>
        <w:autoSpaceDN w:val="0"/>
        <w:adjustRightInd w:val="0"/>
        <w:spacing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Исидора Бјелица, </w:t>
      </w:r>
      <w:r>
        <w:rPr>
          <w:rFonts w:ascii="Resavska BG Sans" w:hAnsi="Resavska BG Sans" w:cs="Resavska BG Sans"/>
          <w:b/>
          <w:i/>
          <w:color w:val="000000"/>
          <w:sz w:val="22"/>
          <w:szCs w:val="22"/>
          <w:lang w:val="sr-Cyrl-RS"/>
        </w:rPr>
        <w:t>Краљице сербске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, Лагуна, Београд, 2012.</w:t>
      </w:r>
    </w:p>
    <w:p w14:paraId="3F66F000" w14:textId="77777777" w:rsidR="00D16042" w:rsidRDefault="00D16042" w:rsidP="00D16042">
      <w:pPr>
        <w:tabs>
          <w:tab w:val="left" w:pos="907"/>
        </w:tabs>
        <w:autoSpaceDE w:val="0"/>
        <w:autoSpaceDN w:val="0"/>
        <w:adjustRightInd w:val="0"/>
        <w:spacing w:line="288" w:lineRule="auto"/>
        <w:ind w:left="794"/>
        <w:jc w:val="both"/>
        <w:textAlignment w:val="center"/>
        <w:rPr>
          <w:b/>
          <w:bCs/>
          <w:color w:val="808080"/>
          <w:sz w:val="36"/>
          <w:szCs w:val="36"/>
          <w:lang w:val="ru-RU"/>
        </w:rPr>
      </w:pPr>
    </w:p>
    <w:p w14:paraId="6B11FA7A" w14:textId="77777777" w:rsidR="00D16042" w:rsidRPr="003C01E0" w:rsidRDefault="00D16042" w:rsidP="00D16042">
      <w:pPr>
        <w:pStyle w:val="BasicParagraph"/>
        <w:rPr>
          <w:b/>
          <w:bCs/>
          <w:sz w:val="36"/>
          <w:szCs w:val="36"/>
          <w:lang w:val="ru-RU"/>
        </w:rPr>
      </w:pPr>
      <w:r w:rsidRPr="001046B7">
        <w:rPr>
          <w:b/>
          <w:bCs/>
          <w:color w:val="808080"/>
          <w:sz w:val="36"/>
          <w:szCs w:val="36"/>
          <w:lang w:val="ru-RU"/>
        </w:rPr>
        <w:t>Ток часа</w:t>
      </w:r>
    </w:p>
    <w:p w14:paraId="2BC3094A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Уводни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део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часа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(</w:t>
      </w:r>
      <w:r>
        <w:rPr>
          <w:rFonts w:ascii="Resavska BG Sans" w:hAnsi="Resavska BG Sans" w:cs="Resavska BG Sans"/>
          <w:b/>
          <w:bCs/>
          <w:color w:val="FAA519"/>
          <w:sz w:val="22"/>
        </w:rPr>
        <w:t>5</w:t>
      </w:r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минута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)</w:t>
      </w:r>
    </w:p>
    <w:p w14:paraId="7448362B" w14:textId="77777777" w:rsidR="00D16042" w:rsidRPr="001441E2" w:rsidRDefault="00D16042" w:rsidP="00D16042">
      <w:pPr>
        <w:tabs>
          <w:tab w:val="left" w:pos="90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Ученици су добили  истраживачке задатаке две недеље раније уз упутства наставника и крајњи продукт је израда презентације и плаката. Наставник на почетку часа објашњава да ће ученици презентовати своје радове и говорити о </w:t>
      </w:r>
      <w:r w:rsidRPr="001441E2">
        <w:rPr>
          <w:rFonts w:ascii="Resavska BG Sans" w:hAnsi="Resavska BG Sans" w:cs="Resavska BG Sans"/>
          <w:i/>
          <w:color w:val="000000"/>
          <w:sz w:val="22"/>
          <w:szCs w:val="22"/>
          <w:lang w:val="sr-Cyrl-RS"/>
        </w:rPr>
        <w:t>Женама у прошлости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 и њиховој улози у савременој историји.</w:t>
      </w:r>
    </w:p>
    <w:p w14:paraId="11530B1B" w14:textId="77777777" w:rsidR="00D160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  <w:lang w:val="sr-Cyrl-RS"/>
        </w:rPr>
      </w:pPr>
    </w:p>
    <w:p w14:paraId="39DDCB79" w14:textId="77777777" w:rsidR="00D16042" w:rsidRPr="00E86919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  <w:lang w:val="sr-Cyrl-RS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Главни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део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часа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(</w:t>
      </w:r>
      <w:r>
        <w:rPr>
          <w:rFonts w:ascii="Resavska BG Sans" w:hAnsi="Resavska BG Sans" w:cs="Resavska BG Sans"/>
          <w:b/>
          <w:bCs/>
          <w:color w:val="FAA519"/>
          <w:sz w:val="22"/>
          <w:lang w:val="sr-Cyrl-RS"/>
        </w:rPr>
        <w:t>3</w:t>
      </w:r>
      <w:r>
        <w:rPr>
          <w:rFonts w:ascii="Resavska BG Sans" w:hAnsi="Resavska BG Sans" w:cs="Resavska BG Sans"/>
          <w:b/>
          <w:bCs/>
          <w:color w:val="FAA519"/>
          <w:sz w:val="22"/>
        </w:rPr>
        <w:t xml:space="preserve">0 </w:t>
      </w:r>
      <w:proofErr w:type="spellStart"/>
      <w:r>
        <w:rPr>
          <w:rFonts w:ascii="Resavska BG Sans" w:hAnsi="Resavska BG Sans" w:cs="Resavska BG Sans"/>
          <w:b/>
          <w:bCs/>
          <w:color w:val="FAA519"/>
          <w:sz w:val="22"/>
        </w:rPr>
        <w:t>минута</w:t>
      </w:r>
      <w:proofErr w:type="spellEnd"/>
      <w:r>
        <w:rPr>
          <w:rFonts w:ascii="Resavska BG Sans" w:hAnsi="Resavska BG Sans" w:cs="Resavska BG Sans"/>
          <w:b/>
          <w:bCs/>
          <w:color w:val="FAA519"/>
          <w:sz w:val="22"/>
        </w:rPr>
        <w:t>)</w:t>
      </w:r>
    </w:p>
    <w:p w14:paraId="0CD3B16F" w14:textId="77777777" w:rsidR="00D16042" w:rsidRPr="007C565C" w:rsidRDefault="00D16042" w:rsidP="007C565C">
      <w:pPr>
        <w:autoSpaceDE w:val="0"/>
        <w:autoSpaceDN w:val="0"/>
        <w:adjustRightInd w:val="0"/>
        <w:spacing w:after="28" w:line="288" w:lineRule="auto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r>
        <w:rPr>
          <w:bCs/>
          <w:iCs/>
          <w:sz w:val="22"/>
          <w:szCs w:val="22"/>
          <w:lang w:val="sr-Cyrl-RS"/>
        </w:rPr>
        <w:t>Наставник је уче</w:t>
      </w:r>
      <w:r w:rsidR="00151275">
        <w:rPr>
          <w:bCs/>
          <w:iCs/>
          <w:sz w:val="22"/>
          <w:szCs w:val="22"/>
          <w:lang w:val="sr-Cyrl-RS"/>
        </w:rPr>
        <w:t xml:space="preserve">нике раније поделио у три групе, одредио представнике група </w:t>
      </w:r>
      <w:r>
        <w:rPr>
          <w:bCs/>
          <w:iCs/>
          <w:sz w:val="22"/>
          <w:szCs w:val="22"/>
          <w:lang w:val="sr-Cyrl-RS"/>
        </w:rPr>
        <w:t>и поделио истраживачке задатке, односно имена жена о којима су истраживали и откривали њихов значај у историји и изградњи родне равноправности у прошлости. Прва група је радила „</w:t>
      </w:r>
      <w:r w:rsidRPr="008E41B2">
        <w:rPr>
          <w:bCs/>
          <w:i/>
          <w:iCs/>
          <w:sz w:val="22"/>
          <w:szCs w:val="22"/>
          <w:lang w:val="sr-Cyrl-RS"/>
        </w:rPr>
        <w:t>Жене српских владара</w:t>
      </w:r>
      <w:r>
        <w:rPr>
          <w:bCs/>
          <w:iCs/>
          <w:sz w:val="22"/>
          <w:szCs w:val="22"/>
          <w:lang w:val="sr-Cyrl-RS"/>
        </w:rPr>
        <w:t>“ ,друга група је радила „</w:t>
      </w:r>
      <w:r w:rsidRPr="008E41B2">
        <w:rPr>
          <w:bCs/>
          <w:i/>
          <w:iCs/>
          <w:sz w:val="22"/>
          <w:szCs w:val="22"/>
          <w:lang w:val="sr-Cyrl-RS"/>
        </w:rPr>
        <w:t>Жене ратнице – хероине</w:t>
      </w:r>
      <w:r>
        <w:rPr>
          <w:bCs/>
          <w:iCs/>
          <w:sz w:val="22"/>
          <w:szCs w:val="22"/>
          <w:lang w:val="sr-Cyrl-RS"/>
        </w:rPr>
        <w:t>“ и трећа група је радила  „</w:t>
      </w:r>
      <w:r w:rsidRPr="008E41B2">
        <w:rPr>
          <w:bCs/>
          <w:i/>
          <w:iCs/>
          <w:sz w:val="22"/>
          <w:szCs w:val="22"/>
          <w:lang w:val="sr-Cyrl-RS"/>
        </w:rPr>
        <w:t>Жене болничарке и хуманитарне раднице</w:t>
      </w:r>
      <w:r>
        <w:rPr>
          <w:bCs/>
          <w:iCs/>
          <w:sz w:val="22"/>
          <w:szCs w:val="22"/>
          <w:lang w:val="sr-Cyrl-RS"/>
        </w:rPr>
        <w:t xml:space="preserve">“. Прва и трећа група  имала је задатак да њихов крајњи продукт буде презентација, а друга група је радила плакат.Ученици ће своје истраживачке радове презентовати и објаснити значај </w:t>
      </w:r>
      <w:r w:rsidRPr="008E41B2">
        <w:rPr>
          <w:bCs/>
          <w:i/>
          <w:iCs/>
          <w:sz w:val="22"/>
          <w:szCs w:val="22"/>
          <w:lang w:val="sr-Cyrl-RS"/>
        </w:rPr>
        <w:t>Жена у прошлости</w:t>
      </w:r>
      <w:r>
        <w:rPr>
          <w:bCs/>
          <w:i/>
          <w:iCs/>
          <w:sz w:val="22"/>
          <w:szCs w:val="22"/>
          <w:lang w:val="sr-Cyrl-RS"/>
        </w:rPr>
        <w:t xml:space="preserve"> </w:t>
      </w:r>
      <w:r>
        <w:rPr>
          <w:bCs/>
          <w:iCs/>
          <w:sz w:val="22"/>
          <w:szCs w:val="22"/>
          <w:lang w:val="sr-Cyrl-RS"/>
        </w:rPr>
        <w:t>који су радили у оквиру својих група.</w:t>
      </w:r>
    </w:p>
    <w:p w14:paraId="304AA5F3" w14:textId="77777777" w:rsidR="00D160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  <w:lang w:val="sr-Cyrl-RS"/>
        </w:rPr>
      </w:pPr>
    </w:p>
    <w:p w14:paraId="3ACD1EB7" w14:textId="77777777" w:rsidR="00D16042" w:rsidRPr="006C2D42" w:rsidRDefault="00D16042" w:rsidP="00D16042">
      <w:pPr>
        <w:tabs>
          <w:tab w:val="left" w:pos="2041"/>
        </w:tabs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Resavska BG Sans" w:hAnsi="Resavska BG Sans" w:cs="Resavska BG Sans"/>
          <w:b/>
          <w:bCs/>
          <w:color w:val="FAA519"/>
          <w:sz w:val="22"/>
        </w:rPr>
      </w:pP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Завршни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део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часа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(</w:t>
      </w:r>
      <w:r>
        <w:rPr>
          <w:rFonts w:ascii="Resavska BG Sans" w:hAnsi="Resavska BG Sans" w:cs="Resavska BG Sans"/>
          <w:b/>
          <w:bCs/>
          <w:color w:val="FAA519"/>
          <w:sz w:val="22"/>
          <w:lang w:val="sr-Cyrl-RS"/>
        </w:rPr>
        <w:t>10</w:t>
      </w:r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 xml:space="preserve"> </w:t>
      </w:r>
      <w:proofErr w:type="spellStart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минута</w:t>
      </w:r>
      <w:proofErr w:type="spellEnd"/>
      <w:r w:rsidRPr="006C2D42">
        <w:rPr>
          <w:rFonts w:ascii="Resavska BG Sans" w:hAnsi="Resavska BG Sans" w:cs="Resavska BG Sans"/>
          <w:b/>
          <w:bCs/>
          <w:color w:val="FAA519"/>
          <w:sz w:val="22"/>
        </w:rPr>
        <w:t>)</w:t>
      </w:r>
    </w:p>
    <w:p w14:paraId="6A20183D" w14:textId="77777777" w:rsidR="00D16042" w:rsidRPr="008E41B2" w:rsidRDefault="00D16042" w:rsidP="00D16042">
      <w:pPr>
        <w:tabs>
          <w:tab w:val="left" w:pos="90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Resavska BG Sans" w:hAnsi="Resavska BG Sans" w:cs="Resavska BG Sans"/>
          <w:color w:val="000000"/>
          <w:sz w:val="22"/>
          <w:szCs w:val="22"/>
          <w:lang w:val="sr-Cyrl-RS"/>
        </w:rPr>
      </w:pP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 xml:space="preserve">Наставник у завршном делу часа задаје ученицима задатак </w:t>
      </w:r>
      <w:r>
        <w:rPr>
          <w:rFonts w:ascii="Resavska BG Sans" w:hAnsi="Resavska BG Sans" w:cs="Resavska BG Sans"/>
          <w:i/>
          <w:color w:val="000000"/>
          <w:sz w:val="22"/>
          <w:szCs w:val="22"/>
          <w:lang w:val="sr-Cyrl-RS"/>
        </w:rPr>
        <w:t>Оцељивање ,</w:t>
      </w:r>
      <w:r>
        <w:rPr>
          <w:rFonts w:ascii="Resavska BG Sans" w:hAnsi="Resavska BG Sans" w:cs="Resavska BG Sans"/>
          <w:color w:val="000000"/>
          <w:sz w:val="22"/>
          <w:szCs w:val="22"/>
          <w:lang w:val="sr-Cyrl-RS"/>
        </w:rPr>
        <w:t>где су ученици добили један тужан црвени смајли и један жути срећни смајли. Свеки ученик ће на белој табли, где је наставник исписао називе група, имати задатак да оцене најбољу и најлошију групу на основу онога што су презентовали на часу. Наставник ће наградити оценама најуспешније ученике и похвалити сваког ученика што су заједничким снагама успели да развијају тимски дух, као и то да се појединци остваре и у улози наставника.</w:t>
      </w:r>
    </w:p>
    <w:p w14:paraId="6C4EBA1E" w14:textId="77777777" w:rsidR="00D16042" w:rsidRDefault="00D16042" w:rsidP="00D16042">
      <w:pPr>
        <w:pStyle w:val="pripremazacas"/>
        <w:rPr>
          <w:color w:val="FAA519"/>
          <w:lang w:val="sr-Cyrl-CS"/>
        </w:rPr>
      </w:pPr>
    </w:p>
    <w:p w14:paraId="23470890" w14:textId="77777777" w:rsidR="00D16042" w:rsidRPr="00016238" w:rsidRDefault="00D16042" w:rsidP="00D16042">
      <w:pPr>
        <w:pStyle w:val="pripremazacas"/>
        <w:rPr>
          <w:b/>
          <w:color w:val="993300"/>
          <w:lang w:val="sr-Cyrl-CS"/>
        </w:rPr>
      </w:pPr>
      <w:r>
        <w:rPr>
          <w:color w:val="FAA519"/>
          <w:lang w:val="sr-Cyrl-CS"/>
        </w:rPr>
        <w:t>Изг</w:t>
      </w:r>
      <w:proofErr w:type="spellStart"/>
      <w:r w:rsidRPr="006C2D42">
        <w:rPr>
          <w:color w:val="FAA519"/>
        </w:rPr>
        <w:t>лед</w:t>
      </w:r>
      <w:proofErr w:type="spellEnd"/>
      <w:r>
        <w:rPr>
          <w:color w:val="FAA519"/>
          <w:lang w:val="sr-Cyrl-CS"/>
        </w:rPr>
        <w:t xml:space="preserve"> табле/платна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16042" w:rsidRPr="00DD6AB4" w14:paraId="6F538515" w14:textId="77777777" w:rsidTr="00E4783F">
        <w:tc>
          <w:tcPr>
            <w:tcW w:w="9061" w:type="dxa"/>
          </w:tcPr>
          <w:tbl>
            <w:tblPr>
              <w:tblStyle w:val="TableGrid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2610"/>
              <w:gridCol w:w="2612"/>
              <w:gridCol w:w="2762"/>
            </w:tblGrid>
            <w:tr w:rsidR="00D16042" w14:paraId="35272310" w14:textId="77777777" w:rsidTr="00E4783F">
              <w:trPr>
                <w:trHeight w:val="3347"/>
              </w:trPr>
              <w:tc>
                <w:tcPr>
                  <w:tcW w:w="2943" w:type="dxa"/>
                </w:tcPr>
                <w:p w14:paraId="772032EF" w14:textId="77777777" w:rsidR="00D16042" w:rsidRPr="0057611C" w:rsidRDefault="00D16042" w:rsidP="00E4783F">
                  <w:p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b/>
                      <w:i/>
                      <w:lang w:val="sr-Cyrl-CS"/>
                    </w:rPr>
                  </w:pPr>
                  <w:r>
                    <w:rPr>
                      <w:b/>
                      <w:i/>
                      <w:lang w:val="sr-Cyrl-CS"/>
                    </w:rPr>
                    <w:lastRenderedPageBreak/>
                    <w:t>ЖЕНЕ СРПСКИХ ВЛАДАРА</w:t>
                  </w:r>
                </w:p>
              </w:tc>
              <w:tc>
                <w:tcPr>
                  <w:tcW w:w="2943" w:type="dxa"/>
                </w:tcPr>
                <w:p w14:paraId="294EE4A0" w14:textId="77777777" w:rsidR="00D16042" w:rsidRPr="0057611C" w:rsidRDefault="00D16042" w:rsidP="00E4783F">
                  <w:p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b/>
                      <w:i/>
                      <w:lang w:val="sr-Cyrl-CS"/>
                    </w:rPr>
                  </w:pPr>
                  <w:r>
                    <w:rPr>
                      <w:b/>
                      <w:i/>
                      <w:lang w:val="sr-Cyrl-CS"/>
                    </w:rPr>
                    <w:t xml:space="preserve">ЖЕНЕ РАТНИЦЕ – ХЕРОИНЕ </w:t>
                  </w:r>
                </w:p>
              </w:tc>
              <w:tc>
                <w:tcPr>
                  <w:tcW w:w="2944" w:type="dxa"/>
                </w:tcPr>
                <w:p w14:paraId="52A593E2" w14:textId="77777777" w:rsidR="00D16042" w:rsidRPr="0057611C" w:rsidRDefault="00D16042" w:rsidP="00E4783F">
                  <w:p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b/>
                      <w:i/>
                      <w:lang w:val="sr-Cyrl-CS"/>
                    </w:rPr>
                  </w:pPr>
                  <w:r>
                    <w:rPr>
                      <w:b/>
                      <w:i/>
                      <w:lang w:val="sr-Cyrl-CS"/>
                    </w:rPr>
                    <w:t>ЖЕНЕ БОЛНИЧАРКЕ И ХУМАНИТАРНЕ РАДНИЦЕ</w:t>
                  </w:r>
                </w:p>
              </w:tc>
            </w:tr>
          </w:tbl>
          <w:p w14:paraId="3978EE1C" w14:textId="77777777" w:rsidR="00D16042" w:rsidRPr="003B32BE" w:rsidRDefault="00D16042" w:rsidP="00E4783F">
            <w:pPr>
              <w:tabs>
                <w:tab w:val="left" w:pos="850"/>
              </w:tabs>
              <w:autoSpaceDE w:val="0"/>
              <w:autoSpaceDN w:val="0"/>
              <w:adjustRightInd w:val="0"/>
              <w:spacing w:line="288" w:lineRule="auto"/>
              <w:ind w:left="851" w:hanging="284"/>
              <w:jc w:val="both"/>
              <w:textAlignment w:val="center"/>
              <w:rPr>
                <w:lang w:val="sr-Cyrl-CS"/>
              </w:rPr>
            </w:pPr>
          </w:p>
        </w:tc>
      </w:tr>
    </w:tbl>
    <w:p w14:paraId="72255975" w14:textId="77777777" w:rsidR="00C14A01" w:rsidRDefault="00C14A01"/>
    <w:sectPr w:rsidR="00C1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 Sans">
    <w:altName w:val="Times New Roman"/>
    <w:charset w:val="00"/>
    <w:family w:val="auto"/>
    <w:pitch w:val="variable"/>
    <w:sig w:usb0="00000001" w:usb1="5000004A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TT">
    <w:altName w:val="Times New Roman"/>
    <w:charset w:val="00"/>
    <w:family w:val="auto"/>
    <w:pitch w:val="variable"/>
    <w:sig w:usb0="00000001" w:usb1="4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5EB"/>
    <w:multiLevelType w:val="multilevel"/>
    <w:tmpl w:val="320C4620"/>
    <w:numStyleLink w:val="AAStyle1"/>
  </w:abstractNum>
  <w:abstractNum w:abstractNumId="1" w15:restartNumberingAfterBreak="0">
    <w:nsid w:val="4C550E48"/>
    <w:multiLevelType w:val="hybridMultilevel"/>
    <w:tmpl w:val="C61A8898"/>
    <w:lvl w:ilvl="0" w:tplc="F43EA850">
      <w:start w:val="1"/>
      <w:numFmt w:val="bullet"/>
      <w:pStyle w:val="uzoraklineuvuceno"/>
      <w:lvlText w:val="–"/>
      <w:lvlJc w:val="left"/>
      <w:pPr>
        <w:tabs>
          <w:tab w:val="num" w:pos="794"/>
        </w:tabs>
        <w:ind w:left="794" w:hanging="227"/>
      </w:pPr>
      <w:rPr>
        <w:rFonts w:ascii="Resavska BG Sans" w:hAnsi="Resavska BG Sans" w:hint="default"/>
        <w:kern w:val="0"/>
      </w:rPr>
    </w:lvl>
    <w:lvl w:ilvl="1" w:tplc="4EB0500C">
      <w:start w:val="1"/>
      <w:numFmt w:val="decimal"/>
      <w:pStyle w:val="AStyle1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kern w:val="0"/>
      </w:rPr>
    </w:lvl>
    <w:lvl w:ilvl="2" w:tplc="F78C809E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kern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3C724E3"/>
    <w:multiLevelType w:val="multilevel"/>
    <w:tmpl w:val="320C4620"/>
    <w:styleLink w:val="AAStyle1"/>
    <w:lvl w:ilvl="0">
      <w:start w:val="1"/>
      <w:numFmt w:val="decimal"/>
      <w:lvlText w:val="%1."/>
      <w:lvlJc w:val="right"/>
      <w:pPr>
        <w:tabs>
          <w:tab w:val="num" w:pos="794"/>
        </w:tabs>
        <w:ind w:left="79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" w15:restartNumberingAfterBreak="0">
    <w:nsid w:val="6F4910C3"/>
    <w:multiLevelType w:val="multilevel"/>
    <w:tmpl w:val="320C4620"/>
    <w:numStyleLink w:val="AAStyle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2"/>
    <w:rsid w:val="00151275"/>
    <w:rsid w:val="007C565C"/>
    <w:rsid w:val="00821181"/>
    <w:rsid w:val="00965F10"/>
    <w:rsid w:val="00BC6C22"/>
    <w:rsid w:val="00C14A01"/>
    <w:rsid w:val="00D16042"/>
    <w:rsid w:val="00DF6357"/>
    <w:rsid w:val="00F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D5EC"/>
  <w15:docId w15:val="{52D29D9E-E23D-4182-A5BE-BE6FE94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premazacas">
    <w:name w:val="priprema za cas"/>
    <w:basedOn w:val="Normal"/>
    <w:rsid w:val="00D16042"/>
    <w:pPr>
      <w:tabs>
        <w:tab w:val="left" w:pos="2041"/>
      </w:tabs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Resavska BG Sans" w:hAnsi="Resavska BG Sans" w:cs="Resavska BG Sans"/>
      <w:color w:val="000000"/>
      <w:sz w:val="22"/>
      <w:szCs w:val="22"/>
    </w:rPr>
  </w:style>
  <w:style w:type="paragraph" w:customStyle="1" w:styleId="BasicParagraph">
    <w:name w:val="[Basic Paragraph]"/>
    <w:basedOn w:val="Normal"/>
    <w:rsid w:val="00D16042"/>
    <w:pPr>
      <w:autoSpaceDE w:val="0"/>
      <w:autoSpaceDN w:val="0"/>
      <w:adjustRightInd w:val="0"/>
      <w:spacing w:line="288" w:lineRule="auto"/>
      <w:textAlignment w:val="center"/>
    </w:pPr>
    <w:rPr>
      <w:rFonts w:ascii="Resavska BG TT" w:hAnsi="Resavska BG TT" w:cs="Resavska BG TT"/>
      <w:color w:val="000000"/>
    </w:rPr>
  </w:style>
  <w:style w:type="paragraph" w:customStyle="1" w:styleId="uzoraklineuvuceno">
    <w:name w:val="uzorak line uvuceno"/>
    <w:basedOn w:val="Normal"/>
    <w:link w:val="uzoraklineuvucenoChar"/>
    <w:rsid w:val="00D16042"/>
    <w:pPr>
      <w:numPr>
        <w:numId w:val="1"/>
      </w:numPr>
    </w:pPr>
    <w:rPr>
      <w:rFonts w:ascii="Resavska BG Sans" w:hAnsi="Resavska BG Sans"/>
      <w:sz w:val="22"/>
      <w:szCs w:val="22"/>
      <w:lang w:val="ru-RU"/>
    </w:rPr>
  </w:style>
  <w:style w:type="paragraph" w:customStyle="1" w:styleId="AStyle1">
    <w:name w:val="AStyle1"/>
    <w:basedOn w:val="Normal"/>
    <w:rsid w:val="00D16042"/>
    <w:pPr>
      <w:numPr>
        <w:ilvl w:val="1"/>
        <w:numId w:val="1"/>
      </w:numPr>
      <w:tabs>
        <w:tab w:val="clear" w:pos="1780"/>
        <w:tab w:val="num" w:pos="900"/>
      </w:tabs>
      <w:autoSpaceDE w:val="0"/>
      <w:autoSpaceDN w:val="0"/>
      <w:adjustRightInd w:val="0"/>
      <w:spacing w:line="288" w:lineRule="auto"/>
      <w:ind w:left="900"/>
      <w:textAlignment w:val="center"/>
    </w:pPr>
    <w:rPr>
      <w:rFonts w:ascii="Resavska BG Sans" w:hAnsi="Resavska BG Sans" w:cs="Resavska BG Sans"/>
      <w:color w:val="000000"/>
      <w:sz w:val="22"/>
      <w:szCs w:val="22"/>
    </w:rPr>
  </w:style>
  <w:style w:type="numbering" w:customStyle="1" w:styleId="AAStyle1">
    <w:name w:val="AAStyle1"/>
    <w:basedOn w:val="NoList"/>
    <w:rsid w:val="00D16042"/>
    <w:pPr>
      <w:numPr>
        <w:numId w:val="2"/>
      </w:numPr>
    </w:pPr>
  </w:style>
  <w:style w:type="character" w:customStyle="1" w:styleId="uzoraklineuvucenoChar">
    <w:name w:val="uzorak line uvuceno Char"/>
    <w:link w:val="uzoraklineuvuceno"/>
    <w:rsid w:val="00D16042"/>
    <w:rPr>
      <w:rFonts w:ascii="Resavska BG Sans" w:eastAsia="Times New Roman" w:hAnsi="Resavska BG Sans" w:cs="Times New Roman"/>
      <w:lang w:val="ru-RU"/>
    </w:rPr>
  </w:style>
  <w:style w:type="table" w:styleId="TableGrid">
    <w:name w:val="Table Grid"/>
    <w:basedOn w:val="TableNormal"/>
    <w:uiPriority w:val="59"/>
    <w:rsid w:val="00D1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strucna skola Vasa Pelagic Kovin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Tomic</dc:creator>
  <cp:lastModifiedBy>V</cp:lastModifiedBy>
  <cp:revision>3</cp:revision>
  <dcterms:created xsi:type="dcterms:W3CDTF">2021-10-11T15:19:00Z</dcterms:created>
  <dcterms:modified xsi:type="dcterms:W3CDTF">2021-10-14T20:17:00Z</dcterms:modified>
</cp:coreProperties>
</file>