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6" w:rsidRPr="008E7866" w:rsidRDefault="00832A08" w:rsidP="00D91AE1">
      <w:pPr>
        <w:jc w:val="center"/>
        <w:rPr>
          <w:rFonts w:ascii="Times New Roman" w:hAnsi="Times New Roman" w:cs="Times New Roman"/>
          <w:b/>
          <w:sz w:val="28"/>
          <w:szCs w:val="28"/>
          <w:lang w:val="sr-Cyrl-M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D91AE1" w:rsidRPr="008E7866">
        <w:rPr>
          <w:rFonts w:ascii="Times New Roman" w:hAnsi="Times New Roman" w:cs="Times New Roman"/>
          <w:b/>
          <w:sz w:val="28"/>
          <w:szCs w:val="28"/>
        </w:rPr>
        <w:t>ПРОГРАМ ОБУКЕ НАСТАВНИКА II ЦИКЛУС</w:t>
      </w:r>
      <w:r w:rsidR="000473E2">
        <w:rPr>
          <w:rFonts w:ascii="Times New Roman" w:hAnsi="Times New Roman" w:cs="Times New Roman"/>
          <w:b/>
          <w:sz w:val="28"/>
          <w:szCs w:val="28"/>
        </w:rPr>
        <w:t>A</w:t>
      </w:r>
      <w:r w:rsidR="00D91AE1" w:rsidRPr="008E7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3E2" w:rsidRPr="008E7866">
        <w:rPr>
          <w:rFonts w:ascii="Times New Roman" w:hAnsi="Times New Roman" w:cs="Times New Roman"/>
          <w:b/>
          <w:sz w:val="28"/>
          <w:szCs w:val="28"/>
        </w:rPr>
        <w:t>ОСНОВНЕ ШКОЛЕ</w:t>
      </w:r>
    </w:p>
    <w:p w:rsidR="00D91AE1" w:rsidRPr="008E7866" w:rsidRDefault="00D91AE1" w:rsidP="00D91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66">
        <w:rPr>
          <w:rFonts w:ascii="Times New Roman" w:hAnsi="Times New Roman" w:cs="Times New Roman"/>
          <w:b/>
          <w:sz w:val="28"/>
          <w:szCs w:val="28"/>
        </w:rPr>
        <w:t xml:space="preserve">ЗА ОСТВАРИВАЊЕ ПРОГРАМА НАСТАВЕ И УЧЕЊА </w:t>
      </w:r>
    </w:p>
    <w:p w:rsidR="00D91AE1" w:rsidRDefault="00D91AE1" w:rsidP="00D91A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Г Е Н Д А</w:t>
      </w:r>
    </w:p>
    <w:p w:rsidR="00D91AE1" w:rsidRPr="008E7866" w:rsidRDefault="008E7866" w:rsidP="00D91AE1">
      <w:pPr>
        <w:keepNext/>
        <w:keepLines/>
        <w:spacing w:before="20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7866">
        <w:rPr>
          <w:rFonts w:ascii="Times New Roman" w:hAnsi="Times New Roman" w:cs="Times New Roman"/>
          <w:b/>
          <w:bCs/>
          <w:sz w:val="24"/>
          <w:szCs w:val="24"/>
        </w:rPr>
        <w:t>ПРВИ ДАН</w:t>
      </w:r>
    </w:p>
    <w:p w:rsidR="00D91AE1" w:rsidRDefault="00D91AE1" w:rsidP="00D91AE1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5533"/>
        <w:gridCol w:w="1422"/>
      </w:tblGrid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е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Трајање</w:t>
            </w:r>
          </w:p>
        </w:tc>
      </w:tr>
      <w:tr w:rsidR="00D91AE1" w:rsidTr="00D91AE1">
        <w:trPr>
          <w:trHeight w:val="1340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УВОД</w:t>
            </w: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Образовање за 21</w:t>
            </w:r>
            <w:r w:rsidR="00CF0227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век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Представљање обуке. Свет који се интензивно мења у 21</w:t>
            </w:r>
            <w:r w:rsidR="00CF0227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веку и захтеви који се постављају пред образовање. Употреба нових технологија у процесу образовања и развој кључних компетенција као предуслов да данашњи ученици сутра буду успешни у свету рада и животу.</w:t>
            </w:r>
            <w:r w:rsidR="00CF022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Видео клип.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9.00 -9.30</w:t>
            </w: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1AE1" w:rsidTr="00D91AE1">
        <w:trPr>
          <w:trHeight w:val="1340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1:</w:t>
            </w:r>
          </w:p>
          <w:p w:rsidR="00D91AE1" w:rsidRDefault="00D91AE1" w:rsidP="00CF02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Програми наставе и учења</w:t>
            </w:r>
            <w:r w:rsidR="00CF022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‒ </w:t>
            </w:r>
            <w:r>
              <w:rPr>
                <w:rFonts w:ascii="Times New Roman" w:hAnsi="Times New Roman" w:cs="Times New Roman"/>
                <w:b/>
                <w:bCs/>
              </w:rPr>
              <w:t>опште карактеристике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Стање у нашем образовном систему. Различити модели развијања програма. Педагошки приступ настави и учењу. Карактеристике и структура програма наставе и учења.</w:t>
            </w:r>
            <w:r w:rsidR="00CF022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Однос исхода, компетенција и стандарда.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9.30 - 10.15</w:t>
            </w:r>
          </w:p>
        </w:tc>
      </w:tr>
      <w:tr w:rsidR="00D91AE1" w:rsidTr="00D91AE1">
        <w:trPr>
          <w:trHeight w:val="1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 w:rsidP="00CF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10.15</w:t>
            </w:r>
            <w:r w:rsidR="00CF0227">
              <w:rPr>
                <w:rFonts w:ascii="Times New Roman" w:hAnsi="Times New Roman" w:cs="Times New Roman"/>
              </w:rPr>
              <w:t>‒</w:t>
            </w: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2:</w:t>
            </w: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Међупредметне компетенције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E1" w:rsidRDefault="00D91A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Појам и врсте компетенција. Међупредметне компетенције. Допринос предмета развијању међупредметних компетенција. Веза активности наставника и ученика на часу и развоја међупредметних активности.</w:t>
            </w:r>
          </w:p>
          <w:p w:rsidR="00D91AE1" w:rsidRDefault="00D91AE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10.30 - 11.30</w:t>
            </w:r>
          </w:p>
        </w:tc>
      </w:tr>
      <w:tr w:rsidR="00D91AE1" w:rsidTr="00D91AE1">
        <w:trPr>
          <w:trHeight w:val="1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 w:rsidP="00CF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30</w:t>
            </w:r>
            <w:r w:rsidR="00CF0227">
              <w:rPr>
                <w:rFonts w:ascii="Times New Roman" w:hAnsi="Times New Roman" w:cs="Times New Roman"/>
                <w:lang w:val="sr-Cyrl-CS"/>
              </w:rPr>
              <w:t>‒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45</w:t>
            </w:r>
          </w:p>
        </w:tc>
      </w:tr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3:</w:t>
            </w: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Планирање наставе и учења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Кључне новине у програму предмета. Планирање наставе и учења у контексту исхода.</w:t>
            </w:r>
            <w:r>
              <w:rPr>
                <w:rFonts w:ascii="Times New Roman" w:hAnsi="Times New Roman" w:cs="Times New Roman"/>
              </w:rPr>
              <w:t xml:space="preserve"> Операционалнизација исхода. </w:t>
            </w:r>
          </w:p>
          <w:p w:rsidR="00D91AE1" w:rsidRDefault="00D91AE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Глобално и оперативно планирање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Припрема за час.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11.45 - 13.30</w:t>
            </w:r>
          </w:p>
        </w:tc>
      </w:tr>
      <w:tr w:rsidR="00D91AE1" w:rsidTr="00D91AE1">
        <w:trPr>
          <w:trHeight w:val="1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 w:rsidP="00CF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30</w:t>
            </w:r>
            <w:r w:rsidR="00CF0227">
              <w:rPr>
                <w:rFonts w:ascii="Times New Roman" w:hAnsi="Times New Roman" w:cs="Times New Roman"/>
                <w:lang w:val="sr-Cyrl-CS"/>
              </w:rPr>
              <w:t>‒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4:</w:t>
            </w: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Остваривање наставе и учења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Стварање средине подстицајне за учење. Приступи, методе и технике савремене наставе. Активности ученика и наставника усмерене на остваривање исхода и развијање компетенција.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D91AE1" w:rsidRDefault="00EC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14.30- 16.00</w:t>
            </w:r>
          </w:p>
        </w:tc>
      </w:tr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Питања, коментари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EC53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16.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sr-Cyrl-CS"/>
              </w:rPr>
              <w:t>. -1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D91AE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</w:tbl>
    <w:p w:rsidR="00AE5B3B" w:rsidRDefault="00AE5B3B" w:rsidP="00D91AE1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</w:rPr>
      </w:pPr>
    </w:p>
    <w:p w:rsidR="00D91AE1" w:rsidRPr="00AE5B3B" w:rsidRDefault="00AE5B3B" w:rsidP="00D91AE1">
      <w:pPr>
        <w:keepNext/>
        <w:keepLines/>
        <w:spacing w:before="200" w:after="0"/>
        <w:rPr>
          <w:rFonts w:ascii="Times New Roman" w:hAnsi="Times New Roman" w:cs="Times New Roman"/>
          <w:b/>
          <w:bCs/>
        </w:rPr>
      </w:pPr>
      <w:r w:rsidRPr="00AE5B3B">
        <w:rPr>
          <w:rFonts w:ascii="Times New Roman" w:hAnsi="Times New Roman" w:cs="Times New Roman"/>
          <w:b/>
          <w:bCs/>
        </w:rPr>
        <w:t>ДРУГИ ДАН</w:t>
      </w:r>
    </w:p>
    <w:p w:rsidR="00AE5B3B" w:rsidRDefault="00AE5B3B" w:rsidP="00D91AE1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  <w:lang w:val="sr-Cyrl-C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5532"/>
        <w:gridCol w:w="1422"/>
      </w:tblGrid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Трајање</w:t>
            </w:r>
          </w:p>
        </w:tc>
      </w:tr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5:</w:t>
            </w: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Пројекат и пројектна настава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 w:rsidP="00CF0227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Пројекат и пројектна настава </w:t>
            </w:r>
            <w:r w:rsidR="00CF0227">
              <w:rPr>
                <w:rFonts w:ascii="Times New Roman" w:hAnsi="Times New Roman" w:cs="Times New Roman"/>
              </w:rPr>
              <w:t>‒</w:t>
            </w:r>
            <w:r>
              <w:rPr>
                <w:rFonts w:ascii="Times New Roman" w:hAnsi="Times New Roman" w:cs="Times New Roman"/>
              </w:rPr>
              <w:t xml:space="preserve"> карактеристике и разлике.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Основна полазишта у организацији пројектне</w:t>
            </w:r>
            <w:r w:rsidR="00CF0227">
              <w:rPr>
                <w:rFonts w:ascii="Times New Roman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наставе.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9.00 - 10.00</w:t>
            </w:r>
          </w:p>
        </w:tc>
      </w:tr>
      <w:tr w:rsidR="00D91AE1" w:rsidTr="00D91AE1">
        <w:trPr>
          <w:trHeight w:val="1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 w:rsidP="00CF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</w:t>
            </w:r>
            <w:r w:rsidR="00CF0227">
              <w:rPr>
                <w:rFonts w:ascii="Times New Roman" w:hAnsi="Times New Roman" w:cs="Times New Roman"/>
              </w:rPr>
              <w:t>‒</w:t>
            </w:r>
            <w:r>
              <w:rPr>
                <w:rFonts w:ascii="Times New Roman" w:hAnsi="Times New Roman" w:cs="Times New Roman"/>
              </w:rPr>
              <w:t>10.15</w:t>
            </w:r>
          </w:p>
        </w:tc>
      </w:tr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6:</w:t>
            </w: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Планирање пројектне неставе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>
              <w:rPr>
                <w:rFonts w:ascii="Times New Roman" w:hAnsi="Times New Roman" w:cs="Times New Roman"/>
              </w:rPr>
              <w:t>рипрема, планирање и фазе пројектне неставе. Могући проблеми у реализацији пројектне наставе.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D91AE1" w:rsidRDefault="00D91AE1" w:rsidP="00CF0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10.15 </w:t>
            </w:r>
            <w:r w:rsidR="00CF0227">
              <w:rPr>
                <w:rFonts w:ascii="Times New Roman" w:hAnsi="Times New Roman" w:cs="Times New Roman"/>
              </w:rPr>
              <w:t>‒</w:t>
            </w:r>
            <w:r>
              <w:rPr>
                <w:rFonts w:ascii="Times New Roman" w:hAnsi="Times New Roman" w:cs="Times New Roman"/>
              </w:rPr>
              <w:t>11.</w:t>
            </w:r>
            <w:r w:rsidR="00CD3B96">
              <w:rPr>
                <w:rFonts w:ascii="Times New Roman" w:hAnsi="Times New Roman" w:cs="Times New Roman"/>
                <w:lang w:val="sr-Cyrl-ME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1AE1" w:rsidTr="00D91AE1">
        <w:trPr>
          <w:trHeight w:val="1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Pr="00CD3B96" w:rsidRDefault="00D91AE1" w:rsidP="00CF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</w:t>
            </w:r>
            <w:r w:rsidR="00CD3B96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="00CF0227">
              <w:rPr>
                <w:rFonts w:ascii="Times New Roman" w:hAnsi="Times New Roman" w:cs="Times New Roman"/>
                <w:lang w:val="sr-Cyrl-CS"/>
              </w:rPr>
              <w:t>‒</w:t>
            </w:r>
            <w:r>
              <w:rPr>
                <w:rFonts w:ascii="Times New Roman" w:hAnsi="Times New Roman" w:cs="Times New Roman"/>
              </w:rPr>
              <w:t>1</w:t>
            </w:r>
            <w:r w:rsidR="00CD3B96">
              <w:rPr>
                <w:rFonts w:ascii="Times New Roman" w:hAnsi="Times New Roman" w:cs="Times New Roman"/>
                <w:lang w:val="sr-Cyrl-ME"/>
              </w:rPr>
              <w:t>1.30</w:t>
            </w:r>
          </w:p>
        </w:tc>
      </w:tr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7:</w:t>
            </w: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Предузетништво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t>Предузетништво као међупредметна компетенција.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 w:rsidP="00CF0227">
            <w:pPr>
              <w:spacing w:after="0" w:line="240" w:lineRule="auto"/>
              <w:rPr>
                <w:rFonts w:ascii="Times New Roman" w:hAnsi="Times New Roman" w:cs="Times New Roman"/>
                <w:lang w:val="sr-Cyrl-ME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B96">
              <w:rPr>
                <w:rFonts w:ascii="Times New Roman" w:hAnsi="Times New Roman" w:cs="Times New Roman"/>
                <w:lang w:val="sr-Cyrl-ME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CD3B96">
              <w:rPr>
                <w:rFonts w:ascii="Times New Roman" w:hAnsi="Times New Roman" w:cs="Times New Roman"/>
                <w:lang w:val="sr-Cyrl-ME"/>
              </w:rPr>
              <w:t>3</w:t>
            </w:r>
            <w:r w:rsidR="00CF0227">
              <w:rPr>
                <w:rFonts w:ascii="Times New Roman" w:hAnsi="Times New Roman" w:cs="Times New Roman"/>
              </w:rPr>
              <w:t>0‒</w:t>
            </w:r>
            <w:r>
              <w:rPr>
                <w:rFonts w:ascii="Times New Roman" w:hAnsi="Times New Roman" w:cs="Times New Roman"/>
              </w:rPr>
              <w:t>1</w:t>
            </w:r>
            <w:r w:rsidR="00CD3B96">
              <w:rPr>
                <w:rFonts w:ascii="Times New Roman" w:hAnsi="Times New Roman" w:cs="Times New Roman"/>
                <w:lang w:val="sr-Cyrl-ME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CD3B96">
              <w:rPr>
                <w:rFonts w:ascii="Times New Roman" w:hAnsi="Times New Roman" w:cs="Times New Roman"/>
                <w:lang w:val="sr-Cyrl-ME"/>
              </w:rPr>
              <w:t>30</w:t>
            </w:r>
          </w:p>
        </w:tc>
      </w:tr>
      <w:tr w:rsidR="00D91AE1" w:rsidTr="00D91AE1">
        <w:trPr>
          <w:trHeight w:val="1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Pr="00CD3B96" w:rsidRDefault="00D91AE1" w:rsidP="00CF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CD3B96">
              <w:rPr>
                <w:rFonts w:ascii="Times New Roman" w:hAnsi="Times New Roman" w:cs="Times New Roman"/>
                <w:lang w:val="sr-Cyrl-ME"/>
              </w:rPr>
              <w:t>2.30</w:t>
            </w:r>
            <w:r w:rsidR="00CF0227">
              <w:rPr>
                <w:rFonts w:ascii="Times New Roman" w:hAnsi="Times New Roman" w:cs="Times New Roman"/>
                <w:lang w:val="sr-Cyrl-ME"/>
              </w:rPr>
              <w:t>‒</w:t>
            </w:r>
            <w:r>
              <w:rPr>
                <w:rFonts w:ascii="Times New Roman" w:hAnsi="Times New Roman" w:cs="Times New Roman"/>
              </w:rPr>
              <w:t>1</w:t>
            </w:r>
            <w:r w:rsidR="00CD3B96">
              <w:rPr>
                <w:rFonts w:ascii="Times New Roman" w:hAnsi="Times New Roman" w:cs="Times New Roman"/>
                <w:lang w:val="sr-Cyrl-ME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D3B96">
              <w:rPr>
                <w:rFonts w:ascii="Times New Roman" w:hAnsi="Times New Roman" w:cs="Times New Roman"/>
                <w:lang w:val="sr-Cyrl-ME"/>
              </w:rPr>
              <w:t>30</w:t>
            </w:r>
          </w:p>
        </w:tc>
      </w:tr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8:</w:t>
            </w:r>
          </w:p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Праћење и вредновање наставе и учења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 w:rsidP="00E55521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Праћење и вредновање као део интегрисаног процеса који треба да обезбеди квалитет наставе и учења. Исходи и компетенције као основ за праћење </w:t>
            </w:r>
            <w:r w:rsidR="00E55521">
              <w:rPr>
                <w:rFonts w:ascii="Times New Roman" w:hAnsi="Times New Roman" w:cs="Times New Roman"/>
                <w:lang w:val="sr-Cyrl-ME"/>
              </w:rPr>
              <w:t>наставе и учења</w:t>
            </w:r>
            <w:r>
              <w:rPr>
                <w:rFonts w:ascii="Times New Roman" w:hAnsi="Times New Roman" w:cs="Times New Roman"/>
              </w:rPr>
              <w:t xml:space="preserve">. Наставник као рефлексивни практичар.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D91AE1" w:rsidRDefault="00D91AE1" w:rsidP="00CF0227">
            <w:pPr>
              <w:spacing w:after="0" w:line="240" w:lineRule="auto"/>
              <w:rPr>
                <w:rFonts w:ascii="Times New Roman" w:hAnsi="Times New Roman" w:cs="Times New Roman"/>
                <w:lang w:val="sr-Cyrl-ME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B96">
              <w:rPr>
                <w:rFonts w:ascii="Times New Roman" w:hAnsi="Times New Roman" w:cs="Times New Roman"/>
                <w:lang w:val="sr-Cyrl-ME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D3B96">
              <w:rPr>
                <w:rFonts w:ascii="Times New Roman" w:hAnsi="Times New Roman" w:cs="Times New Roman"/>
                <w:lang w:val="sr-Cyrl-ME"/>
              </w:rPr>
              <w:t>30</w:t>
            </w:r>
            <w:r w:rsidR="00CF0227">
              <w:rPr>
                <w:rFonts w:ascii="Times New Roman" w:hAnsi="Times New Roman" w:cs="Times New Roman"/>
              </w:rPr>
              <w:t>‒</w:t>
            </w:r>
            <w:r w:rsidR="00CD3B96">
              <w:rPr>
                <w:rFonts w:ascii="Times New Roman" w:hAnsi="Times New Roman" w:cs="Times New Roman"/>
              </w:rPr>
              <w:t>1</w:t>
            </w:r>
            <w:r w:rsidR="00CD3B96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CD3B96">
              <w:rPr>
                <w:rFonts w:ascii="Times New Roman" w:hAnsi="Times New Roman" w:cs="Times New Roman"/>
                <w:lang w:val="sr-Cyrl-ME"/>
              </w:rPr>
              <w:t>30</w:t>
            </w:r>
          </w:p>
        </w:tc>
      </w:tr>
      <w:tr w:rsidR="00CD3B96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96" w:rsidRDefault="00CD3B96" w:rsidP="00CD3B9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9:</w:t>
            </w:r>
          </w:p>
          <w:p w:rsidR="00CD3B96" w:rsidRPr="00CD3B96" w:rsidRDefault="00CD3B96" w:rsidP="00CD3B9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Изборни програми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96" w:rsidRPr="00CD3B96" w:rsidRDefault="00CD3B96" w:rsidP="00E55521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Представљање новог концепта изборних програма у гимназији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96" w:rsidRDefault="00CD3B9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ME"/>
              </w:rPr>
              <w:t>30‒</w:t>
            </w:r>
            <w:r>
              <w:rPr>
                <w:rFonts w:ascii="Times New Roman" w:hAnsi="Times New Roman" w:cs="Times New Roman"/>
                <w:lang w:val="sr-Cyrl-CS"/>
              </w:rPr>
              <w:t>15.30</w:t>
            </w:r>
          </w:p>
        </w:tc>
      </w:tr>
      <w:tr w:rsidR="00D91AE1" w:rsidTr="00D91AE1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ЗАВРШНИ ДЕО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>
            <w:pPr>
              <w:spacing w:after="0"/>
              <w:jc w:val="both"/>
              <w:rPr>
                <w:rFonts w:ascii="Times New Roman" w:hAnsi="Times New Roman" w:cs="Times New Roman"/>
                <w:lang w:val="sr-Cyrl-ME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Размена искуства, питања, </w:t>
            </w:r>
            <w:r>
              <w:rPr>
                <w:rFonts w:ascii="Times New Roman" w:hAnsi="Times New Roman" w:cs="Times New Roman"/>
                <w:lang w:val="sr-Cyrl-ME"/>
              </w:rPr>
              <w:t>задаци</w:t>
            </w:r>
            <w:r w:rsidR="00CF0227">
              <w:rPr>
                <w:rFonts w:ascii="Times New Roman" w:hAnsi="Times New Roman" w:cs="Times New Roman"/>
                <w:lang w:val="sr-Cyrl-ME"/>
              </w:rPr>
              <w:t xml:space="preserve"> за он</w:t>
            </w:r>
            <w:r>
              <w:rPr>
                <w:rFonts w:ascii="Times New Roman" w:hAnsi="Times New Roman" w:cs="Times New Roman"/>
                <w:lang w:val="sr-Cyrl-ME"/>
              </w:rPr>
              <w:t>лајн,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закључни коментар,</w:t>
            </w:r>
            <w:r>
              <w:rPr>
                <w:rFonts w:ascii="Times New Roman" w:hAnsi="Times New Roman" w:cs="Times New Roman"/>
              </w:rPr>
              <w:t xml:space="preserve"> видео</w:t>
            </w:r>
            <w:r w:rsidR="00CF0227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</w:rPr>
              <w:t>клип</w:t>
            </w:r>
            <w:r>
              <w:rPr>
                <w:rFonts w:ascii="Times New Roman" w:hAnsi="Times New Roman" w:cs="Times New Roman"/>
                <w:lang w:val="sr-Cyrl-ME"/>
              </w:rPr>
              <w:t xml:space="preserve">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E1" w:rsidRDefault="00D91AE1" w:rsidP="00CF02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CD3B96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 w:rsidR="00CD3B96">
              <w:rPr>
                <w:rFonts w:ascii="Times New Roman" w:hAnsi="Times New Roman" w:cs="Times New Roman"/>
                <w:lang w:val="sr-Cyrl-ME"/>
              </w:rPr>
              <w:t>30</w:t>
            </w:r>
            <w:r w:rsidR="00CF0227">
              <w:rPr>
                <w:rFonts w:ascii="Times New Roman" w:hAnsi="Times New Roman" w:cs="Times New Roman"/>
                <w:lang w:val="sr-Cyrl-ME"/>
              </w:rPr>
              <w:t>‒</w:t>
            </w: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CD3B96">
              <w:rPr>
                <w:rFonts w:ascii="Times New Roman" w:hAnsi="Times New Roman" w:cs="Times New Roman"/>
                <w:lang w:val="sr-Cyrl-CS"/>
              </w:rPr>
              <w:t>.00</w:t>
            </w:r>
          </w:p>
        </w:tc>
      </w:tr>
    </w:tbl>
    <w:p w:rsidR="00D91AE1" w:rsidRDefault="00D91AE1" w:rsidP="00D91AE1">
      <w:pPr>
        <w:pStyle w:val="IntenseQuote"/>
        <w:ind w:left="0"/>
        <w:rPr>
          <w:sz w:val="22"/>
          <w:szCs w:val="22"/>
          <w:lang w:val="sr-Cyrl-CS"/>
        </w:rPr>
      </w:pPr>
    </w:p>
    <w:p w:rsidR="00D91AE1" w:rsidRDefault="00D91AE1" w:rsidP="00D91AE1">
      <w:pPr>
        <w:ind w:left="2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ТРЕЋИ ДАН</w:t>
      </w:r>
    </w:p>
    <w:p w:rsidR="00D91AE1" w:rsidRPr="00D91AE1" w:rsidRDefault="00D91AE1" w:rsidP="00D91AE1">
      <w:pPr>
        <w:ind w:left="270"/>
        <w:jc w:val="both"/>
        <w:rPr>
          <w:rFonts w:ascii="Times New Roman" w:hAnsi="Times New Roman" w:cs="Times New Roman"/>
          <w:lang w:val="sr-Cyrl-ME"/>
        </w:rPr>
      </w:pPr>
      <w:r>
        <w:rPr>
          <w:rFonts w:ascii="Times New Roman" w:hAnsi="Times New Roman" w:cs="Times New Roman"/>
          <w:b/>
          <w:bCs/>
        </w:rPr>
        <w:t>Онлајн обука</w:t>
      </w:r>
      <w:r w:rsidR="00CF0227">
        <w:rPr>
          <w:rFonts w:ascii="Times New Roman" w:hAnsi="Times New Roman" w:cs="Times New Roman"/>
          <w:bCs/>
        </w:rPr>
        <w:t xml:space="preserve"> – 8 сати онлајн обуке – </w:t>
      </w:r>
      <w:r>
        <w:rPr>
          <w:rFonts w:ascii="Times New Roman" w:hAnsi="Times New Roman" w:cs="Times New Roman"/>
          <w:bCs/>
          <w:lang w:val="sr-Cyrl-ME"/>
        </w:rPr>
        <w:t xml:space="preserve">додатни материјали, </w:t>
      </w:r>
      <w:r>
        <w:rPr>
          <w:rFonts w:ascii="Times New Roman" w:hAnsi="Times New Roman" w:cs="Times New Roman"/>
          <w:bCs/>
        </w:rPr>
        <w:t>рад</w:t>
      </w:r>
      <w:r>
        <w:rPr>
          <w:rFonts w:ascii="Times New Roman" w:hAnsi="Times New Roman" w:cs="Times New Roman"/>
          <w:bCs/>
          <w:lang w:val="sr-Cyrl-ME"/>
        </w:rPr>
        <w:t xml:space="preserve"> малих група</w:t>
      </w:r>
      <w:r>
        <w:rPr>
          <w:rFonts w:ascii="Times New Roman" w:hAnsi="Times New Roman" w:cs="Times New Roman"/>
          <w:bCs/>
        </w:rPr>
        <w:t xml:space="preserve"> на задацима, дискусије, размена искуства и самопроцена сопствене праксе, </w:t>
      </w:r>
      <w:r>
        <w:rPr>
          <w:rFonts w:ascii="Times New Roman" w:hAnsi="Times New Roman" w:cs="Times New Roman"/>
        </w:rPr>
        <w:t>видео конференције</w:t>
      </w:r>
      <w:r>
        <w:rPr>
          <w:rFonts w:ascii="Times New Roman" w:hAnsi="Times New Roman" w:cs="Times New Roman"/>
          <w:lang w:val="sr-Cyrl-ME"/>
        </w:rPr>
        <w:t>.</w:t>
      </w:r>
    </w:p>
    <w:p w:rsidR="00D91AE1" w:rsidRDefault="00D91AE1" w:rsidP="00D91AE1"/>
    <w:p w:rsidR="005615A6" w:rsidRDefault="005615A6"/>
    <w:sectPr w:rsidR="0056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6"/>
    <w:rsid w:val="000473E2"/>
    <w:rsid w:val="003A4D84"/>
    <w:rsid w:val="005615A6"/>
    <w:rsid w:val="0080369C"/>
    <w:rsid w:val="00832A08"/>
    <w:rsid w:val="008C66A6"/>
    <w:rsid w:val="008E7866"/>
    <w:rsid w:val="00AE5B3B"/>
    <w:rsid w:val="00CD3B96"/>
    <w:rsid w:val="00CF0227"/>
    <w:rsid w:val="00D91AE1"/>
    <w:rsid w:val="00E55521"/>
    <w:rsid w:val="00E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E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D84"/>
    <w:rPr>
      <w:b/>
      <w:bCs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3A4D84"/>
    <w:pPr>
      <w:shd w:val="clear" w:color="auto" w:fill="F2F2F2"/>
      <w:spacing w:after="160" w:line="256" w:lineRule="auto"/>
      <w:ind w:left="720"/>
      <w:contextualSpacing/>
      <w:textAlignment w:val="baseline"/>
    </w:pPr>
    <w:rPr>
      <w:rFonts w:asciiTheme="minorHAnsi" w:eastAsiaTheme="minorHAnsi" w:hAnsiTheme="minorHAnsi" w:cstheme="minorBidi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3A4D84"/>
    <w:rPr>
      <w:shd w:val="clear" w:color="auto" w:fill="F2F2F2"/>
      <w:lang w:val="uz-Cyrl-UZ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91AE1"/>
    <w:pPr>
      <w:pBdr>
        <w:bottom w:val="single" w:sz="4" w:space="4" w:color="4F81BD"/>
      </w:pBdr>
      <w:shd w:val="clear" w:color="auto" w:fill="FFFFFF"/>
      <w:spacing w:before="200" w:after="280" w:line="240" w:lineRule="auto"/>
      <w:ind w:left="936" w:right="936"/>
      <w:jc w:val="both"/>
    </w:pPr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91AE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E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D84"/>
    <w:rPr>
      <w:b/>
      <w:bCs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3A4D84"/>
    <w:pPr>
      <w:shd w:val="clear" w:color="auto" w:fill="F2F2F2"/>
      <w:spacing w:after="160" w:line="256" w:lineRule="auto"/>
      <w:ind w:left="720"/>
      <w:contextualSpacing/>
      <w:textAlignment w:val="baseline"/>
    </w:pPr>
    <w:rPr>
      <w:rFonts w:asciiTheme="minorHAnsi" w:eastAsiaTheme="minorHAnsi" w:hAnsiTheme="minorHAnsi" w:cstheme="minorBidi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3A4D84"/>
    <w:rPr>
      <w:shd w:val="clear" w:color="auto" w:fill="F2F2F2"/>
      <w:lang w:val="uz-Cyrl-UZ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91AE1"/>
    <w:pPr>
      <w:pBdr>
        <w:bottom w:val="single" w:sz="4" w:space="4" w:color="4F81BD"/>
      </w:pBdr>
      <w:shd w:val="clear" w:color="auto" w:fill="FFFFFF"/>
      <w:spacing w:before="200" w:after="280" w:line="240" w:lineRule="auto"/>
      <w:ind w:left="936" w:right="936"/>
      <w:jc w:val="both"/>
    </w:pPr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91AE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satisfied Microsoft Office User</dc:creator>
  <cp:keywords/>
  <dc:description/>
  <cp:lastModifiedBy>MilicaG</cp:lastModifiedBy>
  <cp:revision>12</cp:revision>
  <cp:lastPrinted>2018-05-15T11:11:00Z</cp:lastPrinted>
  <dcterms:created xsi:type="dcterms:W3CDTF">2018-02-27T16:38:00Z</dcterms:created>
  <dcterms:modified xsi:type="dcterms:W3CDTF">2018-05-15T12:01:00Z</dcterms:modified>
</cp:coreProperties>
</file>